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6858E">
      <w:pPr>
        <w:pStyle w:val="2"/>
        <w:jc w:val="left"/>
        <w:rPr>
          <w:rFonts w:ascii="方正公文小标宋" w:eastAsia="方正公文小标宋"/>
          <w:b w:val="0"/>
          <w:sz w:val="84"/>
          <w:szCs w:val="84"/>
          <w:lang w:eastAsia="zh-CN"/>
        </w:rPr>
      </w:pPr>
    </w:p>
    <w:p w14:paraId="2E0A2E05">
      <w:pPr>
        <w:pStyle w:val="2"/>
        <w:jc w:val="left"/>
        <w:rPr>
          <w:rFonts w:ascii="方正公文小标宋" w:eastAsia="方正公文小标宋"/>
          <w:b w:val="0"/>
          <w:sz w:val="84"/>
          <w:szCs w:val="84"/>
          <w:lang w:eastAsia="zh-CN"/>
        </w:rPr>
      </w:pPr>
    </w:p>
    <w:p w14:paraId="78C4BEFB">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5654DCE5">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柳长街道履行职责事项清单</w:t>
      </w:r>
    </w:p>
    <w:p w14:paraId="7E9902FC">
      <w:pPr>
        <w:pStyle w:val="2"/>
        <w:jc w:val="left"/>
        <w:rPr>
          <w:rFonts w:ascii="方正公文小标宋" w:eastAsia="方正公文小标宋"/>
          <w:b w:val="0"/>
          <w:sz w:val="84"/>
          <w:szCs w:val="84"/>
          <w:lang w:eastAsia="zh-CN"/>
        </w:rPr>
      </w:pPr>
    </w:p>
    <w:p w14:paraId="4F3ECDC6">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1386BA7F">
      <w:pPr>
        <w:pStyle w:val="2"/>
        <w:rPr>
          <w:lang w:eastAsia="zh-CN"/>
        </w:rPr>
      </w:pPr>
    </w:p>
    <w:p w14:paraId="2978704B">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5482F88E">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7649567B">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6C5AFB7D">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9</w:t>
          </w:r>
          <w:r>
            <w:fldChar w:fldCharType="end"/>
          </w:r>
          <w:r>
            <w:fldChar w:fldCharType="end"/>
          </w:r>
        </w:p>
        <w:p w14:paraId="0FD6CA81">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34</w:t>
          </w:r>
          <w:r>
            <w:fldChar w:fldCharType="end"/>
          </w:r>
          <w:r>
            <w:fldChar w:fldCharType="end"/>
          </w:r>
        </w:p>
        <w:p w14:paraId="333F310E">
          <w:r>
            <w:rPr>
              <w:b/>
              <w:bCs/>
              <w:lang w:val="zh-CN"/>
            </w:rPr>
            <w:fldChar w:fldCharType="end"/>
          </w:r>
        </w:p>
      </w:sdtContent>
    </w:sdt>
    <w:p w14:paraId="01F2155A">
      <w:pPr>
        <w:pStyle w:val="2"/>
        <w:jc w:val="both"/>
        <w:rPr>
          <w:rFonts w:ascii="Times New Roman" w:hAnsi="Times New Roman" w:eastAsia="方正小标宋_GBK" w:cs="Times New Roman"/>
          <w:color w:val="auto"/>
          <w:spacing w:val="7"/>
          <w:sz w:val="44"/>
          <w:szCs w:val="44"/>
          <w:lang w:eastAsia="zh-CN"/>
        </w:rPr>
      </w:pPr>
    </w:p>
    <w:p w14:paraId="499F42DA">
      <w:pPr>
        <w:rPr>
          <w:rStyle w:val="13"/>
          <w:rFonts w:ascii="Times New Roman" w:hAnsi="Times New Roman" w:eastAsia="方正公文小标宋" w:cs="Times New Roman"/>
          <w:color w:val="auto"/>
          <w:sz w:val="32"/>
          <w:u w:val="none"/>
          <w:lang w:eastAsia="zh-CN"/>
        </w:rPr>
      </w:pPr>
    </w:p>
    <w:p w14:paraId="3D5BB04B">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5559FD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5600000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4E8483C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C0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648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21264C6">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E751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一、党的建设事项类别（24项）</w:t>
            </w:r>
          </w:p>
        </w:tc>
      </w:tr>
      <w:tr w14:paraId="3029146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A5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6F46">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358405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6A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A2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36E5A9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D05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A57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1DE2F6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483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A36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776000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A3B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E4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791C682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361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8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57E1D23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C3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950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563864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C2C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795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0E781E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830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859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527232E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01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D9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795A315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949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154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开展精神文明建设，加强新时代爱国主义教育，组织开展各类文明实践活动</w:t>
            </w:r>
          </w:p>
        </w:tc>
      </w:tr>
      <w:tr w14:paraId="1E2E5CA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D0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B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推进新时代文明实践所（站）建设和管理，开展基层新时代文明实践阵地建设</w:t>
            </w:r>
          </w:p>
        </w:tc>
      </w:tr>
      <w:tr w14:paraId="100B7F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D04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3E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4B2A1A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56E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F2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120C772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932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25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10C282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683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C7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12C7A7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8FE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B8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推进清廉机关、清廉企业、清廉社区、清廉家庭建设</w:t>
            </w:r>
          </w:p>
        </w:tc>
      </w:tr>
      <w:tr w14:paraId="7913278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4E3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3FB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2A53BFB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15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3EA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7D7F7B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9A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923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5D0DE82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4F6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E1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坚持党管武装，抓好征兵、民兵工作以及国防教育和基层武装部规范化建设，推进“双拥”共建</w:t>
            </w:r>
          </w:p>
        </w:tc>
      </w:tr>
      <w:tr w14:paraId="1F67D0D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7E7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D39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705C35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A35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F7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643C785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53D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7C4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宣传推广普通话以及国家通用语言文字工作</w:t>
            </w:r>
          </w:p>
        </w:tc>
      </w:tr>
      <w:tr w14:paraId="501FB338">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870D9">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二、经济发展事项类别（13项）</w:t>
            </w:r>
          </w:p>
        </w:tc>
      </w:tr>
      <w:tr w14:paraId="355CE7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F2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C5D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6412CB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ED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2A6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71BD16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DE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212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做好街道商会工作</w:t>
            </w:r>
          </w:p>
        </w:tc>
      </w:tr>
      <w:tr w14:paraId="33FE48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323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9E6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6843949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97A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021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18F78D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81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706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147F12F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640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4FB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772362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BB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6E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27AFD48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110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ED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525F04D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987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2D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开展社区财务审计和社区“两委”班子成员任期经济责任审计工作</w:t>
            </w:r>
          </w:p>
        </w:tc>
      </w:tr>
      <w:tr w14:paraId="76308AB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9EB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FB0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做好夜市、地摊经济服务工作</w:t>
            </w:r>
          </w:p>
        </w:tc>
      </w:tr>
      <w:tr w14:paraId="305C159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1B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719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开展钢铁物流园钢材批发企业服务工作</w:t>
            </w:r>
          </w:p>
        </w:tc>
      </w:tr>
      <w:tr w14:paraId="1535F80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7F3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D13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开展红卫仓建材市场服务工作</w:t>
            </w:r>
          </w:p>
        </w:tc>
      </w:tr>
      <w:tr w14:paraId="603F27D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62DDB">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三、民生服务事项类别（20项）</w:t>
            </w:r>
          </w:p>
        </w:tc>
      </w:tr>
      <w:tr w14:paraId="63CF3F3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7A4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A7D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683BCA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65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E1E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2E1FC6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4A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E4A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25B142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16F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891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开展养老服务工作，引导社区组织开展互助式养老服务，维护老年人合法权益</w:t>
            </w:r>
          </w:p>
        </w:tc>
      </w:tr>
      <w:tr w14:paraId="1B618C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5D4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D2C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0668356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0B1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01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开展最低生活保障对象、最低生活保障边缘家庭和支出型困难家庭救助工作</w:t>
            </w:r>
          </w:p>
        </w:tc>
      </w:tr>
      <w:tr w14:paraId="725B74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D6B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D0F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1CBD9C4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3A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51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155764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A1E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B7D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15A0D8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322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B67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79A4A5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0C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ABA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负责孤儿、流动儿童、困境儿童、事实无人抚养儿童的关心关爱工作，做好基本生活保障</w:t>
            </w:r>
          </w:p>
        </w:tc>
      </w:tr>
      <w:tr w14:paraId="308FCC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4EB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754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14:paraId="37F421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80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A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745E87F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68E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8D7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73F10F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32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7F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2F6F28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223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B0E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391E80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45E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915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17A1A9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586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CF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7CF7B7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1AA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2A0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做好食品摊贩经营区域管理工作</w:t>
            </w:r>
          </w:p>
        </w:tc>
      </w:tr>
      <w:tr w14:paraId="06D9C87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E59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C3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2061085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C2FA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四、平安法治事项类别（10项）</w:t>
            </w:r>
          </w:p>
        </w:tc>
      </w:tr>
      <w:tr w14:paraId="28AFE6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5B1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AE8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770E87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A14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06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建设街道综合治理服务中心，开展社会治安风险防控工作</w:t>
            </w:r>
          </w:p>
        </w:tc>
      </w:tr>
      <w:tr w14:paraId="57CB2CE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87F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B9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7CCB6FE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F3E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585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落实国家安全责任制，开展国家安全宣传教育</w:t>
            </w:r>
          </w:p>
        </w:tc>
      </w:tr>
      <w:tr w14:paraId="0F03A5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200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BB6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落实信访工作联席会议制度，办理信访事项，做好信访矛盾化解工作</w:t>
            </w:r>
          </w:p>
        </w:tc>
      </w:tr>
      <w:tr w14:paraId="7CE920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C94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AA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4CF10AB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DAE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108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7044E61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202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E1D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0775862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66D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4F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75F06F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38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2B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68ED0486">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780E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五、乡村振兴事项类别（1项）</w:t>
            </w:r>
          </w:p>
        </w:tc>
      </w:tr>
      <w:tr w14:paraId="442913C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31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91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23203C6B">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30F7B">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六、生态环保事项类别（9项）</w:t>
            </w:r>
          </w:p>
        </w:tc>
      </w:tr>
      <w:tr w14:paraId="7E04C5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677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EF3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782C6E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239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A0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3FC5A7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812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C75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087C0C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CC5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54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21519D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366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48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63B61A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B1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67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4C5532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534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4D5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1DF6BDA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1A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CF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684BD3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CFF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F35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3F7291E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9A95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七、城乡建设事项类别（4项）</w:t>
            </w:r>
          </w:p>
        </w:tc>
      </w:tr>
      <w:tr w14:paraId="3688CC6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DE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BA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50EB9CC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E05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7C3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58AA09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4C9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58B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0D0299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480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A9D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475DDE90">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B29E">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八、文化和旅游事项类别（3项）</w:t>
            </w:r>
          </w:p>
        </w:tc>
      </w:tr>
      <w:tr w14:paraId="2D640D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5B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D63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1EA5D9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AA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82E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6AD5411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8E25">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CF3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发挥凤凰岭大桥柳北片区优势，促进民族团结与文旅融合发展</w:t>
            </w:r>
          </w:p>
        </w:tc>
      </w:tr>
      <w:tr w14:paraId="753D9106">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0044A">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九、综合政务事项类别（9项）</w:t>
            </w:r>
          </w:p>
        </w:tc>
      </w:tr>
      <w:tr w14:paraId="6C6728D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B9A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49A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负责档案收集、整理、归档、移交等工作，监督、指导所属单位和社区开展档案管理工作</w:t>
            </w:r>
          </w:p>
        </w:tc>
      </w:tr>
      <w:tr w14:paraId="153202F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1F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27C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6BCA06E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04B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1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2FAC9E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C02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4A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373A573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8B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D5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5C0412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D9A1">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FCC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0F2A45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800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A48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5D9395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5BA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F4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36B36CB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9399">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8A8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7366E64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5600000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087733E">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514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26C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9D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06C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478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07A8E98A">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0A978">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一、党的建设事项类别（8项）</w:t>
            </w:r>
          </w:p>
        </w:tc>
      </w:tr>
      <w:tr w14:paraId="6E7B8CC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EEE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2BA">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C20E">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618">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党委宣传部：加强对“最美公务员”“人民满意的公务员”“人民满意的公务员集体”等先进典型的宣传。</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总工会：统筹做好劳动模范和先进生产(工作)者推荐、培养和管理。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妇联：组织开展三八红旗手（集体）等先进典型的评选、表彰、宣传、培养和管理。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团区委：组织开展五四红旗团组织等评选活动。</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1156">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（1</w:t>
            </w:r>
            <w:bookmarkStart w:id="12" w:name="_GoBack"/>
            <w:bookmarkEnd w:id="12"/>
            <w:r>
              <w:rPr>
                <w:rFonts w:hint="default" w:ascii="Times New Roman" w:hAnsi="Times New Roman" w:eastAsia="方正公文仿宋" w:cs="Times New Roman"/>
                <w:color w:val="auto"/>
                <w:lang w:eastAsia="zh-CN" w:bidi="ar"/>
              </w:rPr>
              <w:t>）挖掘宣传党员、干部、群众的先进事迹，培育选树典型，充分挖掘各行各业典型人物；</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（2）推荐合适人选(单位)参与各领域先进集体和先进个人评选表彰，收集、审核、上报材料；</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（3）做好先进典型宣传工作。</w:t>
            </w:r>
          </w:p>
        </w:tc>
      </w:tr>
      <w:tr w14:paraId="33C143B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32B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5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29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5C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人大常委会机关：负责组织开展城区级人大代表推选工作，做好城区级以上人大代表人选推荐、选举工作。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9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53FEB7D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2D8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D5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40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08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CE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41EA667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652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43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D3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BF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4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163D548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4A4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CD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F5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24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党委组织部：负责社区基层党组织场所标准制定，建立社区组织活动场所管理维护修缮新建机制。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94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（2）指导督促做好社区组织活动场所的建设、管理、使用；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77BAD12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1D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53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2A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27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0A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（1）负责社区运转经费日常监管；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（2）负责享受报酬待遇的社区干部认定，做好社区运转经费核算；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76E0931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832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D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E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68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E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5FB5CEF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FA8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2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23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27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88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708BB21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1B8F1C">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二、平安法治事项类别（3项）</w:t>
            </w:r>
          </w:p>
        </w:tc>
      </w:tr>
      <w:tr w14:paraId="7221E77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48E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AD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C7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B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B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6A3103E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15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CB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5E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DB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（1）负责宣传禁种铲毒法律法规和知识；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（2）建立种植毒品原植物的信息档案，全面掌握毒品原植物种植情况；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CE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（1）开展禁种铲毒宣传教育；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（2）配合上级有关部门开展排查，发现非法种植毒品原植物的，向当地公安机关报告。</w:t>
            </w:r>
          </w:p>
        </w:tc>
      </w:tr>
      <w:tr w14:paraId="5752B61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A16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EC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84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8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（2）指导乡镇法律顾问的选聘、联络和考核等日常事务，推动开展公职律师工作；对乡镇（街道）重大决策和重大行政行为提供法律意见和建议；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94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（2）配合开展一社区一法律顾问工作；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（4）协助司法局开展法律援助工作，收集法律援助相关材料。</w:t>
            </w:r>
          </w:p>
        </w:tc>
      </w:tr>
      <w:tr w14:paraId="00F3C95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0719A">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三、社会管理事项类别（15项）</w:t>
            </w:r>
          </w:p>
        </w:tc>
      </w:tr>
      <w:tr w14:paraId="3DED821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F6B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7B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A7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F1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7E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37F537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C2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8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82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CE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98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（1）动员群众参加经常性、群众性的科普活动；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73EA8FB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DBD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31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CD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68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公安局：（1）负责对非法集资行为进行调查处理；（2）负责打击和处置非法集资。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AD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（1）做好辖区内防范非法集资宣传教育；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（2）做好疑似非法集资信息摸排上报。</w:t>
            </w:r>
          </w:p>
        </w:tc>
      </w:tr>
      <w:tr w14:paraId="3749B7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ED7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B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5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7E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D9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0B6694C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10E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8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71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44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BD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（2）参与殡葬监督管理工作。</w:t>
            </w:r>
          </w:p>
        </w:tc>
      </w:tr>
      <w:tr w14:paraId="2D09634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8B1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6C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13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F4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C3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（3）明确法律顾问，负责本单位法律事务，并指导社区处理涉及群众切身利益的涉法事务。</w:t>
            </w:r>
          </w:p>
        </w:tc>
      </w:tr>
      <w:tr w14:paraId="0A2ED43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16F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8C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4D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B4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34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07B6208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B59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9E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4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F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DB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72CB37C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90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A3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9A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1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（1）对各类广播电视机构进行业务指导和行业监管；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D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（1）开展广播电视市场的违法行为的排查；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（2）将摸排发现的问题线索及时上报；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（3）配合上级部门对违法行为进行查处。</w:t>
            </w:r>
          </w:p>
        </w:tc>
      </w:tr>
      <w:tr w14:paraId="1D5EAD1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D1D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9B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开展卫星地面接收设施管理工作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68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B2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（1）负责安装和使用卫星地面接收设施的日常监管；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（2）负责对擅自安装和使用卫星地面接收设施的行为进行处罚。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21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（1）做好非法生产、非法销售、非法安装使用卫星地面接收设施摸排工作,将摸排到的线索及时上报；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（2）配合相关部门对非法生产、销售、安装、使用卫星地面接收设施进行拆除。</w:t>
            </w:r>
          </w:p>
        </w:tc>
      </w:tr>
      <w:tr w14:paraId="73DD9E4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1E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B6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8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0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8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49F3237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127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8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B0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A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B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（2）建立街道中小学幼儿园安全总校（园）长例会制度；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3E43AEE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E12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75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8B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83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（1）开展无违建社区管控工作；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（2）做好无违建社区内新增违法建设的巡查防控工作，核实新建（在建）违建案件线索；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（3）负责城市管理法律普法宣传、教育劝导、执法案件巡查检查，受理与处置城管执法职责范围的询问、投诉与案件线索工作；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BB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（1）开展无违建社区检查工作；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（2）组织社区网格员日常巡查及时发现新建（在建）违建，上报新建（在建）违建线索。</w:t>
            </w:r>
          </w:p>
        </w:tc>
      </w:tr>
      <w:tr w14:paraId="04FE9E5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2F7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1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8C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B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（1）设立建筑垃圾临时堆放点，明确要求；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（2）按规定对随意倾倒建筑垃圾行为进行处置。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5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（1）做好宣传，引导居民将建筑垃圾投放到临时堆放点；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（2）加强日常巡查，对违法行为及时劝止；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（3）及时向上级部门报告。</w:t>
            </w:r>
          </w:p>
        </w:tc>
      </w:tr>
      <w:tr w14:paraId="748053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DCE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C9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C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6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（1）接收市一级平台分派的数管案件进行派遣、追踪和督办；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（2）将各处置单位反馈的结果及时向市级指挥平台进行反馈；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（3）负责对数管相关案件和数据进行统计分析；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（4）对数管工作适时进行信息发布和综合评价，为领导决策提供数据支持。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91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（1）对各沿街责任单位进行责任告知；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（2）对责任区域内影响市容秩序、环境卫生、城市绿化的违法（章）现象进行信息接收、处理、反馈；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（3）加强对辖区内日常清扫、保洁工作的监督管理。</w:t>
            </w:r>
          </w:p>
        </w:tc>
      </w:tr>
      <w:tr w14:paraId="2BE7F3F2">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62A4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四、社会保障事项类别（14项）</w:t>
            </w:r>
          </w:p>
        </w:tc>
      </w:tr>
      <w:tr w14:paraId="67F21FA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2EE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8F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1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E4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D4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2DA833D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CB0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9D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FA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CF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9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0BC4EDA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4AC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51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40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A9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A6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4519E87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8F6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65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B9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B1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E1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63C4A04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F38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C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AA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C2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77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6D0478C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452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2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D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B3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（1）贯彻落实促进全区养老事业发展的政策措施；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（2）统筹推进、督促指导、监督管理养老服务工作，贯彻落实养老服务体系建设规划、政策、标准；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（3）负责养老机构的指导、监督和管理；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（5）对养老机构服务安全和质量进行检查；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EB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（1）排查养老服务设施建设场地情况；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（2）宣传政府购买居家养老服务政策；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（3）摸排符合条件的服务对象数据，为其办理服务申请，审批、注销等事宜；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（4）协助对服务商的服务质量进行监督。</w:t>
            </w:r>
          </w:p>
        </w:tc>
      </w:tr>
      <w:tr w14:paraId="7BBB2A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D79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DA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做好慈善捐赠款物的分配、送达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A9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ED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（1）促进慈善事业发展与政策落实，协调相关部门落实慈善事业的扶持政策；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（2）规范慈善捐赠活动的监督管理，依法对慈善组织、慈善信托进行现场检查；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（3）推动慈善项目实施与资源整合、项目执行与资源对接；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（4）保障社会救助与特殊群体帮扶，兜底保障与精准救助；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（5）宣传与引导社会参与慈善文化推广。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7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（1）做好捐赠款物分配；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（2）做好捐赠款物送达；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（3）做好捐赠款物信息统计等工作。</w:t>
            </w:r>
          </w:p>
        </w:tc>
      </w:tr>
      <w:tr w14:paraId="67B2C07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468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B3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C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C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01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71D2D20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4A2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C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E2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0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（1）负责经济困难老年人养老服务补贴、失能老年人集中照护补贴审核发放工作；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662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（1）对符合经济困难老年人的申请进行审查；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（2）负责对经济困难、失能老年人进行初步调查核实；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（3）对符合条件的人员名单进行公示；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（4）建立监督管理机制，定期核查，针对不同情况采取管理措施。</w:t>
            </w:r>
          </w:p>
        </w:tc>
      </w:tr>
      <w:tr w14:paraId="6186B45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FBA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CC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1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91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（1）筛查领取和死亡冒领基本情况；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（2）将情况下发乡镇（街道）核实；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8D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（1）核实领取和死亡冒领基本情况；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（2）送达告知书，协助催退、督促退扣等。</w:t>
            </w:r>
          </w:p>
        </w:tc>
      </w:tr>
      <w:tr w14:paraId="481A986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4EE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0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E7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D2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（2）对符合的申请进行公示；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8B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（2）对符合条件的就业困难人员灵活就业社会保险补贴申领信息录入系统。</w:t>
            </w:r>
          </w:p>
        </w:tc>
      </w:tr>
      <w:tr w14:paraId="4E7F1BA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CA5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19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B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FE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（1）牵头组织全区防溺水联席会议，制定联席会议相关制度；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（2）督促指导全区各中小学加强学生在校期间安全管理；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（3）联合卫健、应急、红十字会等部门，指导督促所辖中小学校在开展应急演练。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5E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（1）对水域巡查员进行监管，并开展应急救护培训；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（2）组织水域巡查员值守和巡防工作；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（3）动态编制镇域内《易溺水水域隐患排查治理和风险管控责任清单》并上报；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（4）在风险水域设立警示牌，配置救生圈、长绳、竹竿等应急救援设备；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（5）指导督促所辖社区对重点关爱学生群体针对性开展宣教预警工作。</w:t>
            </w:r>
          </w:p>
        </w:tc>
      </w:tr>
      <w:tr w14:paraId="1B2FE4E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E26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1E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C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3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6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（1）负责公共租赁住房轮候家庭保障资格申请受理、初审及复核工作；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（2）负责住房保障租赁补贴申请受理、初审、公示等工作；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（3）配合做好住房补贴年审工作。</w:t>
            </w:r>
          </w:p>
        </w:tc>
      </w:tr>
      <w:tr w14:paraId="56EA580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CCD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06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E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2C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667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0DCC604A">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D589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五、生态环保事项类别（9项）</w:t>
            </w:r>
          </w:p>
        </w:tc>
      </w:tr>
      <w:tr w14:paraId="664861C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B4B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01E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4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20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9D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（3）推广古树名木保护科研成果，宣传普及保护知识。</w:t>
            </w:r>
          </w:p>
        </w:tc>
      </w:tr>
      <w:tr w14:paraId="6185AC3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5F7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A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95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3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2C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4E6811F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60E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5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9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D4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97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533DCA8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724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E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0B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99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0B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2CBDF69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D88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0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99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76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1F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0040387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BE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1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1A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BD1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自然资源局：根据土壤污染程度和相关标准，对土地实施分类管理。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3C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2FD37BA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278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5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EE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32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AF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3591FA5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88E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1F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D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2E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A7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3E7F2FC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F8C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9A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B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16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FB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1AE139D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13A4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六、城乡建设事项类别（8项）</w:t>
            </w:r>
          </w:p>
        </w:tc>
      </w:tr>
      <w:tr w14:paraId="77579E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01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6F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D1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3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8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4DC2B1B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EE0">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9E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22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8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0E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61F8958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40C9">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EC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12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05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4A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352F96C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5C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38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00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D3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4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w:t>
            </w:r>
          </w:p>
        </w:tc>
      </w:tr>
      <w:tr w14:paraId="4E9217F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CA5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2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0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47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住房城乡建设局：负责全面梳理电动自行车停放场所的充电设施建设和运营情况。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消防救援大队：（1）普及安全充电知识；（2）对居民小区、公共场所的电动自行车停放、充电行为进行监督检查；（3）对“飞线充电”、占用消防通道充电等违法行为依法责令整改或处罚，消除火宅隐患。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F3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（1）排查电动自行车充电设施建设和运营情况；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（2）对辖区违规充电行为进行劝导，发现问题及时上报。</w:t>
            </w:r>
          </w:p>
        </w:tc>
      </w:tr>
      <w:tr w14:paraId="0E75599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131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B0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3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4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（1）负责牵头组织专项整治工作；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F1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（1）负责宣传发动、组织居民群众积极参与改造；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（2）指导社区做好老旧小区改造前期摸排工作。</w:t>
            </w:r>
          </w:p>
        </w:tc>
      </w:tr>
      <w:tr w14:paraId="091C01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451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32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38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3C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（2）负责监督加装电梯工程电梯配置设计和电梯机房、井道、底坑等工程质量；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F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（1）负责做好本辖区内既有住宅加装电梯需求情况摸查；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（2）负责加装电梯工程的登记、公示公告指导监督，建立工作台账；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（3）做好政策解释与宣传发动、服务指导以及矛盾纠纷调解等工作。</w:t>
            </w:r>
          </w:p>
        </w:tc>
      </w:tr>
      <w:tr w14:paraId="2339B50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A2D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9A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82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D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DA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p>
        </w:tc>
      </w:tr>
      <w:tr w14:paraId="79C89CED">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5BB0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七、交通运输事项类别（3项）</w:t>
            </w:r>
          </w:p>
        </w:tc>
      </w:tr>
      <w:tr w14:paraId="3652E70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DF6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6B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E2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48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8A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71060AF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4C8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AF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3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1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4D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0EFF30C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C53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54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开展非法码头整治工作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83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B4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（1）组织开展联合执法，强力推进整治工作，对必须取缔的非法码头由相关职能部门发出限期拆除通知书，督促码头业主在规定期限内自行拆除违章设施设备，恢复岸线原貌并复绿；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（2）对列入规范、提升类的码头，督促码头业主在规定的期限内办理有关手续。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3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（1）分析各个非法码头存在的问题；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（2）组织开展联合执法，强力推进整治工作；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（3）做好宣传引导工作，对被整治的非法码头做好政策解读，促进行业稳定。</w:t>
            </w:r>
          </w:p>
        </w:tc>
      </w:tr>
      <w:tr w14:paraId="2693AD3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1E15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八、商贸流通事项类别（3项）</w:t>
            </w:r>
          </w:p>
        </w:tc>
      </w:tr>
      <w:tr w14:paraId="3F01215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8F8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C5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3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01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（2）定期组织成员单位开展自查工作，协调解决清欠难题；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94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（2）开展辖区自查工作，对发现的问题及时查清成因，跟踪清偿工作进度，定期报送工作进度。</w:t>
            </w:r>
          </w:p>
        </w:tc>
      </w:tr>
      <w:tr w14:paraId="76B8D6D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D74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B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7D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8B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（1）负责民用爆炸物品生产企业的安全生产及监督管理；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（2）指导工业行业安全生产管理；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（3）指导重点工业企业排查治理安全生产隐患；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38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（1）对辖区工业企业安全生产状况进行监督检查；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（2）开展安全知识宣传，增强工业企业安全生产意识。</w:t>
            </w:r>
          </w:p>
        </w:tc>
      </w:tr>
      <w:tr w14:paraId="7E2B806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29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36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A4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EE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（1）负责根据反馈情况，开展现场核查；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（2）组织专家和相关成员单位进行实地核查；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10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（1）开展全区范围内的“地条钢”大排查及重点企业抽查；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（2）对辖区使用中频炉和工频炉的企业（或个体）开展排查；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（3）及时向有关部门报告排查情况。</w:t>
            </w:r>
          </w:p>
        </w:tc>
      </w:tr>
      <w:tr w14:paraId="5CD83E67">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D475F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九、文化和旅游事项类别（5项）</w:t>
            </w:r>
          </w:p>
        </w:tc>
      </w:tr>
      <w:tr w14:paraId="2A30A93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8F4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01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8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43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3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649279A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AD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F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38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E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70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14E57CC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5EC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32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E2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F8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党委宣传部：负责统筹协调“扫黄打非”工作。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教育局：负责校园“扫黄打非”宣传教育。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文化体育广电和旅游局：负责对文化场所进行日常监管，发现并及时处理违规经营行为。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E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（3）开展“扫黄打非”群防群治，发动群众参与“扫黄打非”工作，鼓励群众举报。</w:t>
            </w:r>
          </w:p>
        </w:tc>
      </w:tr>
      <w:tr w14:paraId="0A64461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E0D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B8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3A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2D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8D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23C8EDB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9C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C3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4A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57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20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p>
        </w:tc>
      </w:tr>
      <w:tr w14:paraId="05E0904F">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8BE4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十、卫生健康事项类别（4项）</w:t>
            </w:r>
          </w:p>
        </w:tc>
      </w:tr>
      <w:tr w14:paraId="3BCA9B8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BC3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8C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F2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90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（4）对突发公共卫生事件现场采取措施，开展事件原因调查。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AD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p>
        </w:tc>
      </w:tr>
      <w:tr w14:paraId="4AC2EC4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AB21">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E0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28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D9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78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p>
        </w:tc>
      </w:tr>
      <w:tr w14:paraId="53F649D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AA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6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02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8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（1）负责红十字会基层组织建设工作；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（2）负责发展红十字会会员、志愿者，开展人道主义的救助活动；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46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（1）加强会员和志愿者的发展和管理工作，规范会员登记管理和会费收缴；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（2）做好“5·8人道公益日”和“99公益日”等公益活动宣传工作。</w:t>
            </w:r>
          </w:p>
        </w:tc>
      </w:tr>
      <w:tr w14:paraId="7F92F24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8BC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EA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E2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45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56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37B58C8B">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82A7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十一、应急管理及消防事项类别（5项）</w:t>
            </w:r>
          </w:p>
        </w:tc>
      </w:tr>
      <w:tr w14:paraId="540A2F0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5F7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94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93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4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0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6CB56F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F38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B5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5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D7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AD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（4）指导居民委员会开展安全生产相关工作。</w:t>
            </w:r>
          </w:p>
        </w:tc>
      </w:tr>
      <w:tr w14:paraId="6611F49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41C">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8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38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A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CB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4874A78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405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3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F3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DD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1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25F175B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9F8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B69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6E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AB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5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4A178EE0">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1AA5B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十二、市场监管事项类别（6项）</w:t>
            </w:r>
          </w:p>
        </w:tc>
      </w:tr>
      <w:tr w14:paraId="060ED64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02A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D4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A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0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EF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615D72E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CA6">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A8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AD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12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DD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0EEEC3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AC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4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C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17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E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（4）组织领导干部对C级主体开展包保工作，督促社区干部对D级主体开展包保工作。</w:t>
            </w:r>
          </w:p>
        </w:tc>
      </w:tr>
      <w:tr w14:paraId="4F03334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CC4">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F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D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14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2D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5BABB39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4288">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A1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50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D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党委政法委：负责将传销、违规直销、网络传销监管执法纳入平安建设督导事项。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公安局：负责查处本行政区域内传销违法行为。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市场监管局：负责查处本行政区域内不构成犯罪的传销行为、违规直销等违法行为。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49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（1）开展打击防范传销和规范直销行为的宣传工作；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（2）发现或收到问题线索，及时上报处理；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（3）配合开展执法处置工作。</w:t>
            </w:r>
          </w:p>
        </w:tc>
      </w:tr>
      <w:tr w14:paraId="7E13CCF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60E">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B6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8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B2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5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5243BB4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DA52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十三、投资促进事项类别（2项）</w:t>
            </w:r>
          </w:p>
        </w:tc>
      </w:tr>
      <w:tr w14:paraId="130E516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D335">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76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F6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8B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0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r w14:paraId="3849FA5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BC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77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3B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58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（1）挖掘消费新热点，发放消费券；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9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（1）宣传惠民促消费措施；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（2）引导居民积极参与促销费活动。</w:t>
            </w:r>
          </w:p>
        </w:tc>
      </w:tr>
    </w:tbl>
    <w:p w14:paraId="607A46D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56000007"/>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0BACC98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21D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7E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34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BAD9CD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E06D7">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一、民生服务事项类别（12项）</w:t>
            </w:r>
          </w:p>
        </w:tc>
      </w:tr>
      <w:tr w14:paraId="0BDC943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CB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8AB5">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8F8">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30752D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8E2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0311">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C1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49CBDDD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0B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ECDF">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157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3FE008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A09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F807">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A40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608BAB3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E96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F710">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C27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5E51CE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EE0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1B3">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35E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20EFBB5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C7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D27A">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AA9">
            <w:pPr>
              <w:rPr>
                <w:rFonts w:ascii="方正公文仿宋" w:hAnsi="Times New Roman" w:eastAsia="方正公文仿宋"/>
                <w:lang w:eastAsia="zh-CN" w:bidi="ar"/>
              </w:rPr>
            </w:pPr>
          </w:p>
        </w:tc>
      </w:tr>
      <w:tr w14:paraId="56FEB9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E39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3C89">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2BAB">
            <w:pPr>
              <w:rPr>
                <w:rFonts w:ascii="方正公文仿宋" w:hAnsi="Times New Roman" w:eastAsia="方正公文仿宋"/>
                <w:lang w:eastAsia="zh-CN" w:bidi="ar"/>
              </w:rPr>
            </w:pPr>
          </w:p>
        </w:tc>
      </w:tr>
      <w:tr w14:paraId="3A1572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A77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F75">
            <w:pPr>
              <w:rPr>
                <w:rFonts w:ascii="方正公文仿宋" w:hAnsi="Times New Roman" w:eastAsia="方正公文仿宋"/>
                <w:lang w:eastAsia="zh-CN" w:bidi="ar"/>
              </w:rPr>
            </w:pPr>
            <w:r>
              <w:rPr>
                <w:rFonts w:ascii="Times New Roman" w:hAnsi="Times New Roman" w:eastAsia="方正公文仿宋" w:cs="Times New Roman"/>
                <w:lang w:eastAsia="zh-CN" w:bidi="ar"/>
              </w:rPr>
              <w:t>对事实无人抚养儿童、流动儿童的排查工作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EBB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履职方式：由民政局牵头主导工作，教育局配合，派出所和法院部门协助完成。</w:t>
            </w:r>
          </w:p>
        </w:tc>
      </w:tr>
      <w:tr w14:paraId="2EBF6B6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E2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B5B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开展红白事服务中心建设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CD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履职方式：在涉及村的地方集中开展工作。</w:t>
            </w:r>
          </w:p>
        </w:tc>
      </w:tr>
      <w:tr w14:paraId="6A52A18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BD6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ACD8">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12B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6CA8F4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AFD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C62A">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05A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承接部门：民政局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666A92B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DB858">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二、平安法治事项类别（6项）</w:t>
            </w:r>
          </w:p>
        </w:tc>
      </w:tr>
      <w:tr w14:paraId="007CFC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0CE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9DA6">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696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5E1881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D5A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EB76">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09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38EAB3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A70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3CB1">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50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0058FB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08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0148">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81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（1）自然资源局负责调查核实林木、林地权属争议，提出处理意见；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（2）自然资源局负责林权合同纠纷及承包经营权纠纷调处。</w:t>
            </w:r>
          </w:p>
        </w:tc>
      </w:tr>
      <w:tr w14:paraId="358075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E50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95BD">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779D">
            <w:pPr>
              <w:rPr>
                <w:rFonts w:ascii="方正公文仿宋" w:hAnsi="Times New Roman" w:eastAsia="方正公文仿宋"/>
                <w:lang w:eastAsia="zh-CN" w:bidi="ar"/>
              </w:rPr>
            </w:pPr>
          </w:p>
        </w:tc>
      </w:tr>
      <w:tr w14:paraId="35F84B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A2A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8CFE">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D9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5E74692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6E49F">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三、乡村振兴事项类别（21项）</w:t>
            </w:r>
          </w:p>
        </w:tc>
      </w:tr>
      <w:tr w14:paraId="75C3F0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EE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3809">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CA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4221D7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CC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2FE">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B93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2F26C3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B3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9F3">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FE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38EDA5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4DE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9DF">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83E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139DCD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ADF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8F94">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19D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5C2904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C7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8E9F">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D90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2E66037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9A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E218">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B5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79E978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F30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8FF3">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546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1F31CFF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13E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24CD">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47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0E5518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156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2B35">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56B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（1）受理水产苗种生产申请，审核生产场地、水源、亲本来源、技术人员等条件；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74D7FF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849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3479">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B6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31BBB43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A8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A5CF">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0A2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30CA4E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F7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49C7">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14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0963C2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A6C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2C2">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66B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79091FA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ECD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52C3">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10E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0C6BD1C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662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3A77">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6E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（2）依法处以罚款。   </w:t>
            </w:r>
          </w:p>
        </w:tc>
      </w:tr>
      <w:tr w14:paraId="78705C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55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8F9">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7CC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3328A1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A38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CE6">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39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4745444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C32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2DF0">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390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6D1555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B25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60C7">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7603">
            <w:pPr>
              <w:rPr>
                <w:rFonts w:ascii="方正公文仿宋" w:hAnsi="Times New Roman" w:eastAsia="方正公文仿宋"/>
                <w:lang w:eastAsia="zh-CN" w:bidi="ar"/>
              </w:rPr>
            </w:pPr>
          </w:p>
        </w:tc>
      </w:tr>
      <w:tr w14:paraId="3E7F1BF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0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F8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858">
            <w:pPr>
              <w:rPr>
                <w:rFonts w:ascii="方正公文仿宋" w:hAnsi="Times New Roman" w:eastAsia="方正公文仿宋"/>
                <w:lang w:eastAsia="zh-CN" w:bidi="ar"/>
              </w:rPr>
            </w:pPr>
          </w:p>
        </w:tc>
      </w:tr>
      <w:tr w14:paraId="40C97DD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72323">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四、社会管理事项类别（8项）</w:t>
            </w:r>
          </w:p>
        </w:tc>
      </w:tr>
      <w:tr w14:paraId="77640D0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94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850">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1087">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4AC8DD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ED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0F2C">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B94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55719D6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FBF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DEC9">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F7A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18EDDA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D5E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3EF7">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C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615BCAF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F76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7134">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558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591274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B6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E17E">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961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0966830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F60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EDF2">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C9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3E2D59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6FB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ACBB">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1E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3929ACF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2687C">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五、社会保障事项类别（11项）</w:t>
            </w:r>
          </w:p>
        </w:tc>
      </w:tr>
      <w:tr w14:paraId="142B73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5A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E88D">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BDE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21D7DD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8A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B79">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BF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5E1849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620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32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75A">
            <w:pPr>
              <w:rPr>
                <w:rFonts w:ascii="方正公文仿宋" w:hAnsi="Times New Roman" w:eastAsia="方正公文仿宋"/>
                <w:lang w:eastAsia="zh-CN" w:bidi="ar"/>
              </w:rPr>
            </w:pPr>
          </w:p>
        </w:tc>
      </w:tr>
      <w:tr w14:paraId="5C9DEE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518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7CD4">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9497">
            <w:pPr>
              <w:rPr>
                <w:rFonts w:ascii="方正公文仿宋" w:hAnsi="Times New Roman" w:eastAsia="方正公文仿宋"/>
                <w:lang w:eastAsia="zh-CN" w:bidi="ar"/>
              </w:rPr>
            </w:pPr>
          </w:p>
        </w:tc>
      </w:tr>
      <w:tr w14:paraId="20BAA9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0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C1C">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CDF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518893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F9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CEA5">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F2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57E3F2C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593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037">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73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1DA470C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3F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6A78">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04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5B2888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B4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C74B">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F23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687A4E2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20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E9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CCC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5CEC37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09D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939">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7A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039AABE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DD2F4">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六、自然资源事项类别（20项）</w:t>
            </w:r>
          </w:p>
        </w:tc>
      </w:tr>
      <w:tr w14:paraId="20C553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2F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74E4">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7E3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1780FBF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1B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149">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3A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36F4A9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468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99B5">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407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790092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0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37F">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521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1F7BF6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BC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6C6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A6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62A265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AA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2F6">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7C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2C539BF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C95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E9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FD3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12775A0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5F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C33">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24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4E07D8E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3B2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B195">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DC5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0436E4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40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9412">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60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0EDC72B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0C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BA42">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D2F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2DCCC6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88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726">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B3A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2864140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2E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71CA">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276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5D84CD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5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BEDE">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E2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2DCE0A5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28A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9223">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43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41D11E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F22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9FA8">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03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4BD3C55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F74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5BC">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06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6788EA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4EE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35E6">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6582">
            <w:pPr>
              <w:rPr>
                <w:rFonts w:ascii="方正公文仿宋" w:hAnsi="Times New Roman" w:eastAsia="方正公文仿宋"/>
                <w:lang w:eastAsia="zh-CN" w:bidi="ar"/>
              </w:rPr>
            </w:pPr>
          </w:p>
        </w:tc>
      </w:tr>
      <w:tr w14:paraId="702A46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710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67DC">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F78">
            <w:pPr>
              <w:rPr>
                <w:rFonts w:ascii="方正公文仿宋" w:hAnsi="Times New Roman" w:eastAsia="方正公文仿宋"/>
                <w:lang w:eastAsia="zh-CN" w:bidi="ar"/>
              </w:rPr>
            </w:pPr>
          </w:p>
        </w:tc>
      </w:tr>
      <w:tr w14:paraId="4F5FFA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5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C46E">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CFA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42553B84">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A8269">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七、生态环保事项类别（4项）</w:t>
            </w:r>
          </w:p>
        </w:tc>
      </w:tr>
      <w:tr w14:paraId="28FF25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250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C581">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D99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5339A24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14A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05E">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5F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37586B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E2D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4FB">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C37">
            <w:pPr>
              <w:rPr>
                <w:rFonts w:ascii="方正公文仿宋" w:hAnsi="Times New Roman" w:eastAsia="方正公文仿宋"/>
                <w:lang w:eastAsia="zh-CN" w:bidi="ar"/>
              </w:rPr>
            </w:pPr>
          </w:p>
        </w:tc>
      </w:tr>
      <w:tr w14:paraId="571BAB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7BC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601">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6FBF">
            <w:pPr>
              <w:rPr>
                <w:rFonts w:ascii="方正公文仿宋" w:hAnsi="Times New Roman" w:eastAsia="方正公文仿宋"/>
                <w:lang w:eastAsia="zh-CN" w:bidi="ar"/>
              </w:rPr>
            </w:pPr>
          </w:p>
        </w:tc>
      </w:tr>
      <w:tr w14:paraId="17E2AC03">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05F0C">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八、城乡建设事项类别（15项）</w:t>
            </w:r>
          </w:p>
        </w:tc>
      </w:tr>
      <w:tr w14:paraId="614B0B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5D8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6E86">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C2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0D8E60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0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2C5B">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E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3A19F16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FB3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1AE9">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D0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722608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BF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6B9C">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07D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7AF58BF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62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D5A4">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36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297C3F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70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D42">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B87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1A9F2A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FD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659">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448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60405D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AD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68C2">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F0F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6C29CEF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65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D33D">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F7A">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3B4EB2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DC8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4CD9">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5FE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41D4E9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A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40D6">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403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2C9D5C0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BB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AC59">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760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2DC1B2C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C7F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15D0">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B4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211491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65C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E967">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52E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2E7854B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CEE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E4F0">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CCB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4878F37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68937">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九、交通运输事项类别（5项）</w:t>
            </w:r>
          </w:p>
        </w:tc>
      </w:tr>
      <w:tr w14:paraId="3C8E2D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11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9DEB">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93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5E63090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08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068A">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0E7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6E1163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DE9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652F">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C98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7D8764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8B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B305">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55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5B54F3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53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D214">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开展货车司机、网约车司机党员信息核查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E139">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履职方式：健全完善两司群体党员档案，及时采集新转入的两类群体党员信息。</w:t>
            </w:r>
          </w:p>
        </w:tc>
      </w:tr>
      <w:tr w14:paraId="625D1BF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940B7">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十、卫生健康事项类别（23项）</w:t>
            </w:r>
          </w:p>
        </w:tc>
      </w:tr>
      <w:tr w14:paraId="0A2661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3F2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BB51">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4B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0200BE3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EA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BD9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0C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4CB3AD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F0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4AF7">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AE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4B5914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C79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F696">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27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370AE7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A83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A624">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98E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130C26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87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2255">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2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489DE6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9A0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D91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92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13C95F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2E7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3CBC">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228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11069D7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A1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EFCF">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3F8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58BFF7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9A8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D412">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F49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4057E0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5DA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41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34A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4B8257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FDF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C8A9">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DF1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166FEFD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9FC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6540">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4964">
            <w:pPr>
              <w:rPr>
                <w:rFonts w:ascii="方正公文仿宋" w:hAnsi="Times New Roman" w:eastAsia="方正公文仿宋"/>
                <w:lang w:eastAsia="zh-CN" w:bidi="ar"/>
              </w:rPr>
            </w:pPr>
          </w:p>
        </w:tc>
      </w:tr>
      <w:tr w14:paraId="736F77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2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7BA9">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18C5">
            <w:pPr>
              <w:rPr>
                <w:rFonts w:ascii="方正公文仿宋" w:hAnsi="Times New Roman" w:eastAsia="方正公文仿宋"/>
                <w:lang w:eastAsia="zh-CN" w:bidi="ar"/>
              </w:rPr>
            </w:pPr>
          </w:p>
        </w:tc>
      </w:tr>
      <w:tr w14:paraId="589D64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50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3A63">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CB84">
            <w:pPr>
              <w:rPr>
                <w:rFonts w:ascii="方正公文仿宋" w:hAnsi="Times New Roman" w:eastAsia="方正公文仿宋"/>
                <w:lang w:eastAsia="zh-CN" w:bidi="ar"/>
              </w:rPr>
            </w:pPr>
          </w:p>
        </w:tc>
      </w:tr>
      <w:tr w14:paraId="313100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2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2374">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A39">
            <w:pPr>
              <w:rPr>
                <w:rFonts w:ascii="方正公文仿宋" w:hAnsi="Times New Roman" w:eastAsia="方正公文仿宋"/>
                <w:lang w:eastAsia="zh-CN" w:bidi="ar"/>
              </w:rPr>
            </w:pPr>
          </w:p>
        </w:tc>
      </w:tr>
      <w:tr w14:paraId="455216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076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55ED">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C046">
            <w:pPr>
              <w:rPr>
                <w:rFonts w:ascii="方正公文仿宋" w:hAnsi="Times New Roman" w:eastAsia="方正公文仿宋"/>
                <w:lang w:eastAsia="zh-CN" w:bidi="ar"/>
              </w:rPr>
            </w:pPr>
          </w:p>
        </w:tc>
      </w:tr>
      <w:tr w14:paraId="15F81A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B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1060">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6410">
            <w:pPr>
              <w:rPr>
                <w:rFonts w:ascii="方正公文仿宋" w:hAnsi="Times New Roman" w:eastAsia="方正公文仿宋"/>
                <w:lang w:eastAsia="zh-CN" w:bidi="ar"/>
              </w:rPr>
            </w:pPr>
          </w:p>
        </w:tc>
      </w:tr>
      <w:tr w14:paraId="6CF1DF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B13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3A09">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3D6A">
            <w:pPr>
              <w:rPr>
                <w:rFonts w:ascii="方正公文仿宋" w:hAnsi="Times New Roman" w:eastAsia="方正公文仿宋"/>
                <w:lang w:eastAsia="zh-CN" w:bidi="ar"/>
              </w:rPr>
            </w:pPr>
          </w:p>
        </w:tc>
      </w:tr>
      <w:tr w14:paraId="558AD86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0F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7A46">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6A8">
            <w:pPr>
              <w:rPr>
                <w:rFonts w:ascii="方正公文仿宋" w:hAnsi="Times New Roman" w:eastAsia="方正公文仿宋"/>
                <w:lang w:eastAsia="zh-CN" w:bidi="ar"/>
              </w:rPr>
            </w:pPr>
          </w:p>
        </w:tc>
      </w:tr>
      <w:tr w14:paraId="5F0EBE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AF9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377B">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C5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6E77556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7B5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E3EE">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对无偿献血工作的考核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CC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履职方式：加强无偿献血的宣传工作，不再设立无偿献血的考核指标。</w:t>
            </w:r>
          </w:p>
        </w:tc>
      </w:tr>
      <w:tr w14:paraId="1B4E3E4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34E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E868">
            <w:pPr>
              <w:rPr>
                <w:rFonts w:ascii="方正公文仿宋" w:hAnsi="Times New Roman" w:eastAsia="方正公文仿宋"/>
                <w:lang w:eastAsia="zh-CN" w:bidi="ar"/>
              </w:rPr>
            </w:pPr>
            <w:r>
              <w:rPr>
                <w:rFonts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EF10">
            <w:pPr>
              <w:rPr>
                <w:rFonts w:ascii="方正公文仿宋" w:hAnsi="Times New Roman" w:eastAsia="方正公文仿宋"/>
                <w:lang w:eastAsia="zh-CN" w:bidi="ar"/>
              </w:rPr>
            </w:pPr>
            <w:r>
              <w:rPr>
                <w:rFonts w:ascii="Times New Roman" w:hAnsi="Times New Roman" w:eastAsia="方正公文仿宋" w:cs="Times New Roman"/>
                <w:lang w:eastAsia="zh-CN" w:bidi="ar"/>
              </w:rPr>
              <w:t>不再开展的事项无需列明承接部门。</w:t>
            </w:r>
          </w:p>
        </w:tc>
      </w:tr>
      <w:tr w14:paraId="16D68371">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0CB0D">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十一、应急管理及消防事项类别（28项）</w:t>
            </w:r>
          </w:p>
        </w:tc>
      </w:tr>
      <w:tr w14:paraId="797EC12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215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F301">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C67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6681F8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03D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B938">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53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2E6465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390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D5C">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67D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30B40C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E3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168C">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D7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2DFEFE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6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C0A">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F0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364E7E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1D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ABC">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22B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5497F43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68F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F827">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3AC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3CAAA6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4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DB5">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E3B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5BCC33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E75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369">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1C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4919B6B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60CE">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2A12">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C5E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2C5A51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F20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E74C">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A19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50657F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382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8B15">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70E">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3BD70B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F09D">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D079">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9B9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0FE154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83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7E85">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0F6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6114E49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B68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3DE6">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3B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304355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104A">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097D">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632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0E6D0F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7191">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930">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C66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541865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E4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09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96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0C6F2D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DE5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1CC7">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90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3A5C70D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1C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FA4D">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3A9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761F62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7D2">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C82">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85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610351C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B63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3F8">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467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5899AC7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EF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F260">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8FC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1B60232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64DB">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E723">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34D8">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27C8DD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00E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9AA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C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28237B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AB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C0FA">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B5F">
            <w:pPr>
              <w:rPr>
                <w:rFonts w:ascii="方正公文仿宋" w:hAnsi="Times New Roman" w:eastAsia="方正公文仿宋"/>
                <w:lang w:eastAsia="zh-CN" w:bidi="ar"/>
              </w:rPr>
            </w:pPr>
          </w:p>
        </w:tc>
      </w:tr>
      <w:tr w14:paraId="518A66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73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DA6C">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2674">
            <w:pPr>
              <w:rPr>
                <w:rFonts w:ascii="方正公文仿宋" w:hAnsi="Times New Roman" w:eastAsia="方正公文仿宋"/>
                <w:lang w:eastAsia="zh-CN" w:bidi="ar"/>
              </w:rPr>
            </w:pPr>
          </w:p>
        </w:tc>
      </w:tr>
      <w:tr w14:paraId="317081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4E0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9F6">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D9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60ED79F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90AC0">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十二、市场监管事项类别（7项）</w:t>
            </w:r>
          </w:p>
        </w:tc>
      </w:tr>
      <w:tr w14:paraId="5F25D85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928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CC7">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17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3EA04A8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B4E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360">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465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21B3377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A0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D9B">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9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09A43F9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26F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F9A">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22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6423D0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B9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1843">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339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24E769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FA3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06DD">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D0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1020BD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36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264A">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D9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bl>
    <w:p w14:paraId="0FCF03B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2449C">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4C0217">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4C0217">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7A3A">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157637A7"/>
    <w:rsid w:val="2CD13EC8"/>
    <w:rsid w:val="2DE04574"/>
    <w:rsid w:val="44697EAC"/>
    <w:rsid w:val="57E610F0"/>
    <w:rsid w:val="6D76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uiPriority w:val="0"/>
  </w:style>
  <w:style w:type="character" w:styleId="13">
    <w:name w:val="Hyperlink"/>
    <w:basedOn w:val="11"/>
    <w:unhideWhenUsed/>
    <w:uiPriority w:val="99"/>
    <w:rPr>
      <w:color w:val="0563C1" w:themeColor="hyperlink"/>
      <w:u w:val="single"/>
      <w14:textFill>
        <w14:solidFill>
          <w14:schemeClr w14:val="hlink"/>
        </w14:solidFill>
      </w14:textFill>
    </w:rPr>
  </w:style>
  <w:style w:type="character" w:customStyle="1" w:styleId="14">
    <w:name w:val="标题 字符"/>
    <w:basedOn w:val="11"/>
    <w:link w:val="2"/>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uiPriority w:val="0"/>
    <w:rPr>
      <w:rFonts w:ascii="Arial" w:hAnsi="Arial" w:eastAsia="Arial" w:cs="Arial"/>
      <w:snapToGrid w:val="0"/>
      <w:color w:val="000000"/>
      <w:kern w:val="0"/>
      <w:szCs w:val="21"/>
      <w:lang w:eastAsia="en-US"/>
    </w:rPr>
  </w:style>
  <w:style w:type="character" w:customStyle="1" w:styleId="16">
    <w:name w:val="页脚 字符"/>
    <w:basedOn w:val="11"/>
    <w:link w:val="6"/>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37214</Words>
  <Characters>37612</Characters>
  <Lines>3</Lines>
  <Paragraphs>1</Paragraphs>
  <TotalTime>4</TotalTime>
  <ScaleCrop>false</ScaleCrop>
  <LinksUpToDate>false</LinksUpToDate>
  <CharactersWithSpaces>42186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陈浩斌</cp:lastModifiedBy>
  <dcterms:modified xsi:type="dcterms:W3CDTF">2025-07-24T08:22:59Z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eyJoZGlkIjoiNjExNTA4ZjJjNmRkMjc4ZDA0Y2M5NTgwZThhYjdiODIiLCJ1c2VySWQiOiIyNTExNTk2MTgifQ==</vt:lpwstr>
  </property>
</Properties>
</file>