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6F" w:rsidRDefault="002E664E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柳北区农业农村局</w:t>
      </w:r>
      <w:r w:rsidR="00846C6F" w:rsidRPr="00846C6F">
        <w:rPr>
          <w:rFonts w:ascii="仿宋_GB2312" w:eastAsia="仿宋_GB2312" w:hAnsi="宋体" w:hint="eastAsia"/>
          <w:b/>
          <w:sz w:val="36"/>
          <w:szCs w:val="36"/>
        </w:rPr>
        <w:t>2023年螺蛳粉发展奖补</w:t>
      </w:r>
      <w:r>
        <w:rPr>
          <w:rFonts w:ascii="仿宋_GB2312" w:eastAsia="仿宋_GB2312" w:hAnsi="宋体" w:hint="eastAsia"/>
          <w:b/>
          <w:sz w:val="36"/>
          <w:szCs w:val="36"/>
        </w:rPr>
        <w:t>项目</w:t>
      </w:r>
    </w:p>
    <w:p w:rsidR="003B69C0" w:rsidRDefault="002E664E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3B69C0" w:rsidRDefault="003B69C0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846C6F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年柳北区农业农村局</w:t>
      </w:r>
      <w:r w:rsidR="00846C6F" w:rsidRPr="00846C6F">
        <w:rPr>
          <w:rFonts w:ascii="仿宋_GB2312" w:eastAsia="仿宋_GB2312" w:hAnsi="仿宋" w:hint="eastAsia"/>
          <w:sz w:val="28"/>
          <w:szCs w:val="28"/>
        </w:rPr>
        <w:t>螺蛳粉发展奖补</w:t>
      </w:r>
      <w:r w:rsidR="00846C6F">
        <w:rPr>
          <w:rFonts w:ascii="仿宋_GB2312" w:eastAsia="仿宋_GB2312" w:hAnsi="仿宋" w:hint="eastAsia"/>
          <w:sz w:val="28"/>
          <w:szCs w:val="28"/>
        </w:rPr>
        <w:t>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C0194F" w:rsidRPr="00C0194F">
        <w:rPr>
          <w:rFonts w:ascii="仿宋_GB2312" w:eastAsia="仿宋_GB2312" w:hAnsi="仿宋"/>
          <w:sz w:val="28"/>
          <w:szCs w:val="28"/>
        </w:rPr>
        <w:t>541.51</w:t>
      </w:r>
      <w:r>
        <w:rPr>
          <w:rFonts w:ascii="仿宋_GB2312" w:eastAsia="仿宋_GB2312" w:hAnsi="仿宋" w:hint="eastAsia"/>
          <w:sz w:val="28"/>
          <w:szCs w:val="28"/>
        </w:rPr>
        <w:t>万元，其中：财政资金</w:t>
      </w:r>
      <w:r w:rsidR="00730D47" w:rsidRPr="00730D47">
        <w:rPr>
          <w:rFonts w:ascii="仿宋_GB2312" w:eastAsia="仿宋_GB2312" w:hAnsi="仿宋"/>
          <w:color w:val="000000" w:themeColor="text1"/>
          <w:sz w:val="28"/>
          <w:szCs w:val="28"/>
        </w:rPr>
        <w:t>541.51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万元。项目内容</w:t>
      </w:r>
      <w:r>
        <w:rPr>
          <w:rFonts w:ascii="仿宋_GB2312" w:eastAsia="仿宋_GB2312" w:hAnsi="仿宋" w:hint="eastAsia"/>
          <w:sz w:val="28"/>
          <w:szCs w:val="28"/>
        </w:rPr>
        <w:t>为</w:t>
      </w:r>
      <w:r w:rsidR="006E256C" w:rsidRPr="006E256C">
        <w:rPr>
          <w:rFonts w:ascii="仿宋_GB2312" w:eastAsia="仿宋_GB2312" w:hAnsi="仿宋" w:hint="eastAsia"/>
          <w:sz w:val="28"/>
          <w:szCs w:val="28"/>
        </w:rPr>
        <w:t>对柳北区螺蛳粉产业种植、养殖进行补贴</w:t>
      </w:r>
      <w:r>
        <w:rPr>
          <w:rFonts w:ascii="仿宋_GB2312" w:eastAsia="仿宋_GB2312" w:hAnsi="仿宋" w:hint="eastAsia"/>
          <w:sz w:val="28"/>
          <w:szCs w:val="28"/>
        </w:rPr>
        <w:t>，引领农业适度规模经营发展，带动农民就业增收。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A、数量指标：木耳种植数量</w:t>
      </w:r>
      <w:r w:rsidRPr="001B7FCF">
        <w:rPr>
          <w:rFonts w:ascii="仿宋_GB2312" w:eastAsia="仿宋_GB2312" w:hAnsi="仿宋" w:hint="eastAsia"/>
          <w:sz w:val="28"/>
          <w:szCs w:val="28"/>
        </w:rPr>
        <w:t>≥</w:t>
      </w:r>
      <w:r w:rsidR="00AC1492" w:rsidRPr="00AC1492">
        <w:rPr>
          <w:rFonts w:ascii="仿宋_GB2312" w:eastAsia="仿宋_GB2312" w:hAnsi="仿宋"/>
          <w:sz w:val="28"/>
          <w:szCs w:val="28"/>
        </w:rPr>
        <w:t>3388066</w:t>
      </w:r>
      <w:r>
        <w:rPr>
          <w:rFonts w:ascii="仿宋_GB2312" w:eastAsia="仿宋_GB2312" w:hAnsi="仿宋" w:hint="eastAsia"/>
          <w:sz w:val="28"/>
          <w:szCs w:val="28"/>
        </w:rPr>
        <w:t>棒、豆角种植面积≥</w:t>
      </w:r>
      <w:r w:rsidR="00AC1492" w:rsidRPr="00AC1492">
        <w:rPr>
          <w:rFonts w:ascii="仿宋_GB2312" w:eastAsia="仿宋_GB2312" w:hAnsi="仿宋"/>
          <w:sz w:val="28"/>
          <w:szCs w:val="28"/>
        </w:rPr>
        <w:t>332.4</w:t>
      </w:r>
      <w:r w:rsidR="00AC1492">
        <w:rPr>
          <w:rFonts w:ascii="仿宋_GB2312" w:eastAsia="仿宋_GB2312" w:hAnsi="仿宋" w:hint="eastAsia"/>
          <w:sz w:val="28"/>
          <w:szCs w:val="28"/>
        </w:rPr>
        <w:t>亩</w:t>
      </w:r>
      <w:r>
        <w:rPr>
          <w:rFonts w:ascii="仿宋_GB2312" w:eastAsia="仿宋_GB2312" w:hAnsi="仿宋" w:hint="eastAsia"/>
          <w:sz w:val="28"/>
          <w:szCs w:val="28"/>
        </w:rPr>
        <w:t>、螺蛳种植面积</w:t>
      </w:r>
      <w:r w:rsidRPr="00203782">
        <w:rPr>
          <w:rFonts w:ascii="仿宋_GB2312" w:eastAsia="仿宋_GB2312" w:hAnsi="仿宋" w:hint="eastAsia"/>
          <w:sz w:val="28"/>
          <w:szCs w:val="28"/>
        </w:rPr>
        <w:t>≥</w:t>
      </w:r>
      <w:r w:rsidR="00AC1492" w:rsidRPr="00AC1492">
        <w:rPr>
          <w:rFonts w:ascii="仿宋_GB2312" w:eastAsia="仿宋_GB2312" w:hAnsi="仿宋"/>
          <w:sz w:val="28"/>
          <w:szCs w:val="28"/>
        </w:rPr>
        <w:t>67.76</w:t>
      </w:r>
      <w:r>
        <w:rPr>
          <w:rFonts w:ascii="仿宋_GB2312" w:eastAsia="仿宋_GB2312" w:hAnsi="仿宋" w:hint="eastAsia"/>
          <w:sz w:val="28"/>
          <w:szCs w:val="28"/>
        </w:rPr>
        <w:t>亩。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B、成本指标：木耳种植数量补助标准（</w:t>
      </w:r>
      <w:r w:rsidR="00964A5E">
        <w:rPr>
          <w:rFonts w:ascii="仿宋_GB2312" w:eastAsia="仿宋_GB2312" w:hAnsi="仿宋" w:hint="eastAsia"/>
          <w:sz w:val="28"/>
          <w:szCs w:val="28"/>
        </w:rPr>
        <w:t>1.5</w:t>
      </w:r>
      <w:r>
        <w:rPr>
          <w:rFonts w:ascii="仿宋_GB2312" w:eastAsia="仿宋_GB2312" w:hAnsi="仿宋" w:hint="eastAsia"/>
          <w:sz w:val="28"/>
          <w:szCs w:val="28"/>
        </w:rPr>
        <w:t>元/棒），豆角种植面积补助标准（900元/</w:t>
      </w:r>
      <w:r w:rsidR="00964A5E">
        <w:rPr>
          <w:rFonts w:ascii="仿宋_GB2312" w:eastAsia="仿宋_GB2312" w:hAnsi="仿宋" w:hint="eastAsia"/>
          <w:sz w:val="28"/>
          <w:szCs w:val="28"/>
        </w:rPr>
        <w:t>亩）</w:t>
      </w:r>
      <w:r>
        <w:rPr>
          <w:rFonts w:ascii="仿宋_GB2312" w:eastAsia="仿宋_GB2312" w:hAnsi="仿宋" w:hint="eastAsia"/>
          <w:sz w:val="28"/>
          <w:szCs w:val="28"/>
        </w:rPr>
        <w:t>，螺蛳</w:t>
      </w:r>
      <w:r w:rsidR="00A12168">
        <w:rPr>
          <w:rFonts w:ascii="仿宋_GB2312" w:eastAsia="仿宋_GB2312" w:hAnsi="仿宋" w:hint="eastAsia"/>
          <w:sz w:val="28"/>
          <w:szCs w:val="28"/>
        </w:rPr>
        <w:t>养殖</w:t>
      </w:r>
      <w:r>
        <w:rPr>
          <w:rFonts w:ascii="仿宋_GB2312" w:eastAsia="仿宋_GB2312" w:hAnsi="仿宋" w:hint="eastAsia"/>
          <w:sz w:val="28"/>
          <w:szCs w:val="28"/>
        </w:rPr>
        <w:t>数面积补助标准（</w:t>
      </w:r>
      <w:r w:rsidR="00964A5E">
        <w:rPr>
          <w:rFonts w:ascii="仿宋_GB2312" w:eastAsia="仿宋_GB2312" w:hAnsi="仿宋" w:hint="eastAsia"/>
          <w:sz w:val="28"/>
          <w:szCs w:val="28"/>
        </w:rPr>
        <w:t>500</w:t>
      </w:r>
      <w:r>
        <w:rPr>
          <w:rFonts w:ascii="仿宋_GB2312" w:eastAsia="仿宋_GB2312" w:hAnsi="仿宋" w:hint="eastAsia"/>
          <w:sz w:val="28"/>
          <w:szCs w:val="28"/>
        </w:rPr>
        <w:t>元/亩）。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A12168">
        <w:rPr>
          <w:rFonts w:asciiTheme="minorHAnsi" w:eastAsia="仿宋_GB2312" w:hAnsiTheme="minorHAnsi" w:hint="eastAsia"/>
          <w:sz w:val="28"/>
          <w:szCs w:val="28"/>
        </w:rPr>
        <w:t>脱贫户</w:t>
      </w:r>
      <w:r>
        <w:rPr>
          <w:rFonts w:asciiTheme="minorHAnsi" w:eastAsia="仿宋_GB2312" w:hAnsiTheme="minorHAnsi" w:hint="eastAsia"/>
          <w:sz w:val="28"/>
          <w:szCs w:val="28"/>
        </w:rPr>
        <w:t>人数≥</w:t>
      </w:r>
      <w:r w:rsidR="00A12168">
        <w:rPr>
          <w:rFonts w:asciiTheme="minorHAnsi" w:eastAsia="仿宋_GB2312" w:hAnsiTheme="minorHAnsi" w:hint="eastAsia"/>
          <w:sz w:val="28"/>
          <w:szCs w:val="28"/>
        </w:rPr>
        <w:t>9</w:t>
      </w:r>
      <w:r>
        <w:rPr>
          <w:rFonts w:asciiTheme="minorHAnsi" w:eastAsia="仿宋_GB2312" w:hAnsiTheme="minorHAnsi" w:hint="eastAsia"/>
          <w:sz w:val="28"/>
          <w:szCs w:val="28"/>
        </w:rPr>
        <w:t>人。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</w:t>
      </w:r>
      <w:r w:rsidR="00464C42">
        <w:rPr>
          <w:rFonts w:asciiTheme="minorHAnsi" w:eastAsia="仿宋_GB2312" w:hAnsiTheme="minorHAnsi" w:hint="eastAsia"/>
          <w:sz w:val="28"/>
          <w:szCs w:val="28"/>
        </w:rPr>
        <w:t>脱贫户</w:t>
      </w:r>
      <w:r>
        <w:rPr>
          <w:rFonts w:ascii="仿宋_GB2312" w:eastAsia="仿宋_GB2312" w:hAnsi="仿宋" w:hint="eastAsia"/>
          <w:sz w:val="28"/>
          <w:szCs w:val="28"/>
        </w:rPr>
        <w:t>满意度≥90%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B51972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</w:t>
      </w:r>
      <w:r>
        <w:rPr>
          <w:rFonts w:ascii="仿宋_GB2312" w:eastAsia="仿宋_GB2312" w:hAnsi="仿宋" w:hint="eastAsia"/>
          <w:sz w:val="28"/>
          <w:szCs w:val="28"/>
        </w:rPr>
        <w:t>始，根据项目实施的实际情况填报自评表、填写自评报告、对受益</w:t>
      </w:r>
      <w:r w:rsidR="00CB23C3">
        <w:rPr>
          <w:rFonts w:ascii="仿宋_GB2312" w:eastAsia="仿宋_GB2312" w:hAnsi="仿宋" w:hint="eastAsia"/>
          <w:sz w:val="28"/>
          <w:szCs w:val="28"/>
        </w:rPr>
        <w:t>脱贫户</w:t>
      </w:r>
      <w:r>
        <w:rPr>
          <w:rFonts w:ascii="仿宋_GB2312" w:eastAsia="仿宋_GB2312" w:hAnsi="仿宋" w:hint="eastAsia"/>
          <w:sz w:val="28"/>
          <w:szCs w:val="28"/>
        </w:rPr>
        <w:t>进行电话询问等方式开展自评工作。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955EA3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E40138" w:rsidRPr="00C0194F">
        <w:rPr>
          <w:rFonts w:ascii="仿宋_GB2312" w:eastAsia="仿宋_GB2312" w:hAnsi="仿宋"/>
          <w:sz w:val="28"/>
          <w:szCs w:val="28"/>
        </w:rPr>
        <w:t>541.51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EB0743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EB0743" w:rsidRPr="00C0194F">
        <w:rPr>
          <w:rFonts w:ascii="仿宋_GB2312" w:eastAsia="仿宋_GB2312" w:hAnsi="仿宋"/>
          <w:sz w:val="28"/>
          <w:szCs w:val="28"/>
        </w:rPr>
        <w:t>541.51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</w:t>
      </w:r>
      <w:r>
        <w:rPr>
          <w:rFonts w:ascii="仿宋_GB2312" w:eastAsia="仿宋_GB2312" w:hAnsi="仿宋" w:hint="eastAsia"/>
          <w:sz w:val="28"/>
          <w:szCs w:val="28"/>
        </w:rPr>
        <w:lastRenderedPageBreak/>
        <w:t>资金管理办法》（柳北财发[2017]17 号）的资金审批流程拨付，无违规现象。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A、数量指标：木耳种植数量</w:t>
      </w:r>
      <w:r w:rsidR="00FF746F" w:rsidRPr="00FF746F">
        <w:rPr>
          <w:rFonts w:ascii="仿宋_GB2312" w:eastAsia="仿宋_GB2312" w:hAnsi="仿宋"/>
          <w:sz w:val="28"/>
          <w:szCs w:val="28"/>
        </w:rPr>
        <w:t>3388066</w:t>
      </w:r>
      <w:r>
        <w:rPr>
          <w:rFonts w:ascii="仿宋_GB2312" w:eastAsia="仿宋_GB2312" w:hAnsi="仿宋" w:hint="eastAsia"/>
          <w:sz w:val="28"/>
          <w:szCs w:val="28"/>
        </w:rPr>
        <w:t>棒、豆角种植面积</w:t>
      </w:r>
      <w:r w:rsidR="00FF746F" w:rsidRPr="00FF746F">
        <w:rPr>
          <w:rFonts w:ascii="仿宋_GB2312" w:eastAsia="仿宋_GB2312" w:hAnsi="仿宋"/>
          <w:sz w:val="28"/>
          <w:szCs w:val="28"/>
        </w:rPr>
        <w:t>332.4</w:t>
      </w:r>
      <w:r w:rsidR="00FF746F">
        <w:rPr>
          <w:rFonts w:ascii="仿宋_GB2312" w:eastAsia="仿宋_GB2312" w:hAnsi="仿宋" w:hint="eastAsia"/>
          <w:sz w:val="28"/>
          <w:szCs w:val="28"/>
        </w:rPr>
        <w:t>亩</w:t>
      </w:r>
      <w:r w:rsidRPr="0039537D">
        <w:rPr>
          <w:rFonts w:ascii="仿宋_GB2312" w:eastAsia="仿宋_GB2312" w:hAnsi="仿宋" w:hint="eastAsia"/>
          <w:sz w:val="28"/>
          <w:szCs w:val="28"/>
        </w:rPr>
        <w:t>、螺蛳</w:t>
      </w:r>
      <w:r w:rsidR="00FF746F">
        <w:rPr>
          <w:rFonts w:ascii="仿宋_GB2312" w:eastAsia="仿宋_GB2312" w:hAnsi="仿宋" w:hint="eastAsia"/>
          <w:sz w:val="28"/>
          <w:szCs w:val="28"/>
        </w:rPr>
        <w:t>养殖</w:t>
      </w:r>
      <w:r w:rsidRPr="0039537D">
        <w:rPr>
          <w:rFonts w:ascii="仿宋_GB2312" w:eastAsia="仿宋_GB2312" w:hAnsi="仿宋" w:hint="eastAsia"/>
          <w:sz w:val="28"/>
          <w:szCs w:val="28"/>
        </w:rPr>
        <w:t>面积</w:t>
      </w:r>
      <w:r w:rsidR="00FF746F" w:rsidRPr="00FF746F">
        <w:rPr>
          <w:rFonts w:ascii="仿宋_GB2312" w:eastAsia="仿宋_GB2312" w:hAnsi="仿宋"/>
          <w:sz w:val="28"/>
          <w:szCs w:val="28"/>
        </w:rPr>
        <w:t>67.76</w:t>
      </w:r>
      <w:r>
        <w:rPr>
          <w:rFonts w:ascii="仿宋_GB2312" w:eastAsia="仿宋_GB2312" w:hAnsi="仿宋" w:hint="eastAsia"/>
          <w:sz w:val="28"/>
          <w:szCs w:val="28"/>
        </w:rPr>
        <w:t>亩。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B、成本指标：木耳种植数量补助标准（</w:t>
      </w:r>
      <w:r w:rsidR="00FF746F">
        <w:rPr>
          <w:rFonts w:ascii="仿宋_GB2312" w:eastAsia="仿宋_GB2312" w:hAnsi="仿宋" w:hint="eastAsia"/>
          <w:sz w:val="28"/>
          <w:szCs w:val="28"/>
        </w:rPr>
        <w:t>1.5</w:t>
      </w:r>
      <w:r>
        <w:rPr>
          <w:rFonts w:ascii="仿宋_GB2312" w:eastAsia="仿宋_GB2312" w:hAnsi="仿宋" w:hint="eastAsia"/>
          <w:sz w:val="28"/>
          <w:szCs w:val="28"/>
        </w:rPr>
        <w:t>元/棒），豆角种植面积补助标准（900元/</w:t>
      </w:r>
      <w:r w:rsidR="00FF746F">
        <w:rPr>
          <w:rFonts w:ascii="仿宋_GB2312" w:eastAsia="仿宋_GB2312" w:hAnsi="仿宋" w:hint="eastAsia"/>
          <w:sz w:val="28"/>
          <w:szCs w:val="28"/>
        </w:rPr>
        <w:t>亩）</w:t>
      </w:r>
      <w:r>
        <w:rPr>
          <w:rFonts w:ascii="仿宋_GB2312" w:eastAsia="仿宋_GB2312" w:hAnsi="仿宋" w:hint="eastAsia"/>
          <w:sz w:val="28"/>
          <w:szCs w:val="28"/>
        </w:rPr>
        <w:t>，螺蛳</w:t>
      </w:r>
      <w:r w:rsidR="00FF746F">
        <w:rPr>
          <w:rFonts w:ascii="仿宋_GB2312" w:eastAsia="仿宋_GB2312" w:hAnsi="仿宋" w:hint="eastAsia"/>
          <w:sz w:val="28"/>
          <w:szCs w:val="28"/>
        </w:rPr>
        <w:t>养殖</w:t>
      </w:r>
      <w:r>
        <w:rPr>
          <w:rFonts w:ascii="仿宋_GB2312" w:eastAsia="仿宋_GB2312" w:hAnsi="仿宋" w:hint="eastAsia"/>
          <w:sz w:val="28"/>
          <w:szCs w:val="28"/>
        </w:rPr>
        <w:t>面积补助标准（</w:t>
      </w:r>
      <w:r w:rsidR="00FF746F">
        <w:rPr>
          <w:rFonts w:ascii="仿宋_GB2312" w:eastAsia="仿宋_GB2312" w:hAnsi="仿宋" w:hint="eastAsia"/>
          <w:sz w:val="28"/>
          <w:szCs w:val="28"/>
        </w:rPr>
        <w:t>5</w:t>
      </w:r>
      <w:r>
        <w:rPr>
          <w:rFonts w:ascii="仿宋_GB2312" w:eastAsia="仿宋_GB2312" w:hAnsi="仿宋" w:hint="eastAsia"/>
          <w:sz w:val="28"/>
          <w:szCs w:val="28"/>
        </w:rPr>
        <w:t>00元/亩）。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3240E6">
        <w:rPr>
          <w:rFonts w:asciiTheme="minorHAnsi" w:eastAsia="仿宋_GB2312" w:hAnsiTheme="minorHAnsi" w:hint="eastAsia"/>
          <w:sz w:val="28"/>
          <w:szCs w:val="28"/>
        </w:rPr>
        <w:t>脱贫户</w:t>
      </w:r>
      <w:r>
        <w:rPr>
          <w:rFonts w:asciiTheme="minorHAnsi" w:eastAsia="仿宋_GB2312" w:hAnsiTheme="minorHAnsi" w:hint="eastAsia"/>
          <w:sz w:val="28"/>
          <w:szCs w:val="28"/>
        </w:rPr>
        <w:t>人数</w:t>
      </w:r>
      <w:r w:rsidR="003240E6">
        <w:rPr>
          <w:rFonts w:asciiTheme="minorHAnsi" w:eastAsia="仿宋_GB2312" w:hAnsiTheme="minorHAnsi" w:hint="eastAsia"/>
          <w:sz w:val="28"/>
          <w:szCs w:val="28"/>
        </w:rPr>
        <w:t>9</w:t>
      </w:r>
      <w:r w:rsidRPr="00FB3A77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服务对象满意度指标：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受益</w:t>
      </w:r>
      <w:r w:rsidR="003240E6">
        <w:rPr>
          <w:rFonts w:ascii="仿宋_GB2312" w:eastAsia="仿宋_GB2312" w:hAnsi="仿宋" w:hint="eastAsia"/>
          <w:color w:val="000000" w:themeColor="text1"/>
          <w:sz w:val="28"/>
          <w:szCs w:val="28"/>
        </w:rPr>
        <w:t>脱贫户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满意度</w:t>
      </w:r>
      <w:bookmarkStart w:id="0" w:name="_GoBack"/>
      <w:bookmarkEnd w:id="0"/>
      <w:r w:rsidR="00C52A10">
        <w:rPr>
          <w:rFonts w:ascii="仿宋_GB2312" w:eastAsia="仿宋_GB2312" w:hAnsi="仿宋" w:hint="eastAsia"/>
          <w:color w:val="000000" w:themeColor="text1"/>
          <w:sz w:val="28"/>
          <w:szCs w:val="28"/>
        </w:rPr>
        <w:t>100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%。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3B69C0" w:rsidRDefault="002E664E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3B69C0" w:rsidRDefault="002E664E">
      <w:pPr>
        <w:spacing w:line="460" w:lineRule="exact"/>
        <w:ind w:firstLine="640"/>
        <w:rPr>
          <w:rFonts w:ascii="仿宋_GB2312" w:eastAsia="仿宋_GB2312" w:hAnsi="黑体"/>
          <w:color w:val="000000" w:themeColor="text1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</w:t>
      </w:r>
      <w:r>
        <w:rPr>
          <w:rFonts w:ascii="仿宋_GB2312" w:eastAsia="仿宋_GB2312" w:hAnsi="黑体" w:hint="eastAsia"/>
          <w:color w:val="000000" w:themeColor="text1"/>
          <w:sz w:val="28"/>
          <w:szCs w:val="28"/>
        </w:rPr>
        <w:t>，项目绩效自评结果在部门门户网站公开。</w:t>
      </w:r>
    </w:p>
    <w:p w:rsidR="003B69C0" w:rsidRDefault="003B69C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3B69C0" w:rsidRDefault="002E664E" w:rsidP="008736E7">
      <w:pPr>
        <w:spacing w:line="460" w:lineRule="exact"/>
        <w:ind w:firstLineChars="2102" w:firstLine="5886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柳北区农业农村局</w:t>
      </w:r>
    </w:p>
    <w:p w:rsidR="003B69C0" w:rsidRDefault="002E664E">
      <w:pPr>
        <w:tabs>
          <w:tab w:val="left" w:pos="582"/>
        </w:tabs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202</w:t>
      </w:r>
      <w:r w:rsidR="00D01F60">
        <w:rPr>
          <w:rFonts w:ascii="仿宋_GB2312" w:eastAsia="仿宋_GB2312" w:hAnsi="黑体" w:hint="eastAsia"/>
          <w:sz w:val="28"/>
          <w:szCs w:val="28"/>
        </w:rPr>
        <w:t>4</w:t>
      </w:r>
      <w:r>
        <w:rPr>
          <w:rFonts w:ascii="仿宋_GB2312" w:eastAsia="仿宋_GB2312" w:hAnsi="黑体" w:hint="eastAsia"/>
          <w:sz w:val="28"/>
          <w:szCs w:val="28"/>
        </w:rPr>
        <w:t>年</w:t>
      </w:r>
      <w:r w:rsidR="00D01F60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月</w:t>
      </w:r>
      <w:r w:rsidR="00FB3A77">
        <w:rPr>
          <w:rFonts w:ascii="仿宋_GB2312" w:eastAsia="仿宋_GB2312" w:hAnsi="黑体" w:hint="eastAsia"/>
          <w:sz w:val="28"/>
          <w:szCs w:val="28"/>
        </w:rPr>
        <w:t>1</w:t>
      </w:r>
      <w:r w:rsidR="00D01F60">
        <w:rPr>
          <w:rFonts w:ascii="仿宋_GB2312" w:eastAsia="仿宋_GB2312" w:hAnsi="黑体" w:hint="eastAsia"/>
          <w:sz w:val="28"/>
          <w:szCs w:val="28"/>
        </w:rPr>
        <w:t>8</w:t>
      </w:r>
      <w:r>
        <w:rPr>
          <w:rFonts w:ascii="仿宋_GB2312" w:eastAsia="仿宋_GB2312" w:hAnsi="黑体" w:hint="eastAsia"/>
          <w:sz w:val="28"/>
          <w:szCs w:val="28"/>
        </w:rPr>
        <w:t>日</w:t>
      </w:r>
    </w:p>
    <w:sectPr w:rsidR="003B69C0" w:rsidSect="003B69C0">
      <w:pgSz w:w="11906" w:h="16838"/>
      <w:pgMar w:top="1701" w:right="1247" w:bottom="141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D9A" w:rsidRDefault="00AF6D9A" w:rsidP="008736E7">
      <w:r>
        <w:separator/>
      </w:r>
    </w:p>
  </w:endnote>
  <w:endnote w:type="continuationSeparator" w:id="1">
    <w:p w:rsidR="00AF6D9A" w:rsidRDefault="00AF6D9A" w:rsidP="0087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D9A" w:rsidRDefault="00AF6D9A" w:rsidP="008736E7">
      <w:r>
        <w:separator/>
      </w:r>
    </w:p>
  </w:footnote>
  <w:footnote w:type="continuationSeparator" w:id="1">
    <w:p w:rsidR="00AF6D9A" w:rsidRDefault="00AF6D9A" w:rsidP="008736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A4NWY0OTY0MzY4YTcxM2Y2ZjcxOTFkODYxMGUwZjkifQ=="/>
  </w:docVars>
  <w:rsids>
    <w:rsidRoot w:val="00FD39ED"/>
    <w:rsid w:val="0000068F"/>
    <w:rsid w:val="00006010"/>
    <w:rsid w:val="0001389A"/>
    <w:rsid w:val="00051371"/>
    <w:rsid w:val="00060864"/>
    <w:rsid w:val="000931D8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5E6B"/>
    <w:rsid w:val="001200C3"/>
    <w:rsid w:val="00121819"/>
    <w:rsid w:val="00166818"/>
    <w:rsid w:val="001716AE"/>
    <w:rsid w:val="00186F2C"/>
    <w:rsid w:val="001B2FA7"/>
    <w:rsid w:val="001B7FCF"/>
    <w:rsid w:val="001C44F6"/>
    <w:rsid w:val="001D5893"/>
    <w:rsid w:val="00203782"/>
    <w:rsid w:val="00203A8C"/>
    <w:rsid w:val="00206018"/>
    <w:rsid w:val="00224D0C"/>
    <w:rsid w:val="002263DF"/>
    <w:rsid w:val="00233E25"/>
    <w:rsid w:val="002343EA"/>
    <w:rsid w:val="00281895"/>
    <w:rsid w:val="002A628E"/>
    <w:rsid w:val="002B6CAB"/>
    <w:rsid w:val="002C077C"/>
    <w:rsid w:val="002C23A3"/>
    <w:rsid w:val="002E664E"/>
    <w:rsid w:val="00312AFD"/>
    <w:rsid w:val="00321821"/>
    <w:rsid w:val="003240E6"/>
    <w:rsid w:val="00353243"/>
    <w:rsid w:val="00367829"/>
    <w:rsid w:val="00377518"/>
    <w:rsid w:val="00381088"/>
    <w:rsid w:val="0039537D"/>
    <w:rsid w:val="003A3D09"/>
    <w:rsid w:val="003A4F8E"/>
    <w:rsid w:val="003A7548"/>
    <w:rsid w:val="003B69C0"/>
    <w:rsid w:val="003B765E"/>
    <w:rsid w:val="003C0DF2"/>
    <w:rsid w:val="003D11FB"/>
    <w:rsid w:val="003E6DB7"/>
    <w:rsid w:val="0040211E"/>
    <w:rsid w:val="00426668"/>
    <w:rsid w:val="004524EA"/>
    <w:rsid w:val="00464C42"/>
    <w:rsid w:val="00467F9A"/>
    <w:rsid w:val="00474BA8"/>
    <w:rsid w:val="00487259"/>
    <w:rsid w:val="004B0A70"/>
    <w:rsid w:val="004B5640"/>
    <w:rsid w:val="004C2779"/>
    <w:rsid w:val="004C4CBF"/>
    <w:rsid w:val="004E1782"/>
    <w:rsid w:val="00505361"/>
    <w:rsid w:val="00523549"/>
    <w:rsid w:val="00523F8D"/>
    <w:rsid w:val="005268C6"/>
    <w:rsid w:val="0052735B"/>
    <w:rsid w:val="005273A8"/>
    <w:rsid w:val="00534C63"/>
    <w:rsid w:val="0055556C"/>
    <w:rsid w:val="0057559A"/>
    <w:rsid w:val="00575D43"/>
    <w:rsid w:val="00577C4E"/>
    <w:rsid w:val="005914A2"/>
    <w:rsid w:val="005974FE"/>
    <w:rsid w:val="005C0706"/>
    <w:rsid w:val="005E6E47"/>
    <w:rsid w:val="00631A8F"/>
    <w:rsid w:val="006544BB"/>
    <w:rsid w:val="00655156"/>
    <w:rsid w:val="00671C30"/>
    <w:rsid w:val="00691579"/>
    <w:rsid w:val="00692546"/>
    <w:rsid w:val="006B0359"/>
    <w:rsid w:val="006D540E"/>
    <w:rsid w:val="006E256C"/>
    <w:rsid w:val="0071252E"/>
    <w:rsid w:val="00730D47"/>
    <w:rsid w:val="00735D7C"/>
    <w:rsid w:val="00742B58"/>
    <w:rsid w:val="00742B7C"/>
    <w:rsid w:val="00756175"/>
    <w:rsid w:val="00763DDA"/>
    <w:rsid w:val="00764CE2"/>
    <w:rsid w:val="00770B43"/>
    <w:rsid w:val="00773CFB"/>
    <w:rsid w:val="007770A3"/>
    <w:rsid w:val="007808AE"/>
    <w:rsid w:val="00783A7F"/>
    <w:rsid w:val="007D7CB9"/>
    <w:rsid w:val="007E0566"/>
    <w:rsid w:val="00804CC2"/>
    <w:rsid w:val="00812471"/>
    <w:rsid w:val="00817FB4"/>
    <w:rsid w:val="00824835"/>
    <w:rsid w:val="00831F2D"/>
    <w:rsid w:val="00846C6F"/>
    <w:rsid w:val="00866F06"/>
    <w:rsid w:val="0087030D"/>
    <w:rsid w:val="00872499"/>
    <w:rsid w:val="008736E7"/>
    <w:rsid w:val="00883DE1"/>
    <w:rsid w:val="008B2D47"/>
    <w:rsid w:val="008F1000"/>
    <w:rsid w:val="00911345"/>
    <w:rsid w:val="00923E88"/>
    <w:rsid w:val="0092487C"/>
    <w:rsid w:val="00940F65"/>
    <w:rsid w:val="00945A9E"/>
    <w:rsid w:val="00955EA3"/>
    <w:rsid w:val="00964A5E"/>
    <w:rsid w:val="00965503"/>
    <w:rsid w:val="00980ECD"/>
    <w:rsid w:val="00981271"/>
    <w:rsid w:val="009A2889"/>
    <w:rsid w:val="00A013FD"/>
    <w:rsid w:val="00A12168"/>
    <w:rsid w:val="00A51136"/>
    <w:rsid w:val="00A72F2C"/>
    <w:rsid w:val="00A80435"/>
    <w:rsid w:val="00AA3371"/>
    <w:rsid w:val="00AB71EE"/>
    <w:rsid w:val="00AC1492"/>
    <w:rsid w:val="00AC463D"/>
    <w:rsid w:val="00AF547D"/>
    <w:rsid w:val="00AF6D9A"/>
    <w:rsid w:val="00B05E32"/>
    <w:rsid w:val="00B1457F"/>
    <w:rsid w:val="00B51972"/>
    <w:rsid w:val="00B63559"/>
    <w:rsid w:val="00BC049C"/>
    <w:rsid w:val="00BC20F6"/>
    <w:rsid w:val="00BC4A80"/>
    <w:rsid w:val="00BF5306"/>
    <w:rsid w:val="00C0194F"/>
    <w:rsid w:val="00C12CA4"/>
    <w:rsid w:val="00C23A36"/>
    <w:rsid w:val="00C32817"/>
    <w:rsid w:val="00C52A10"/>
    <w:rsid w:val="00C636DD"/>
    <w:rsid w:val="00C800AA"/>
    <w:rsid w:val="00C96E5C"/>
    <w:rsid w:val="00C97DA0"/>
    <w:rsid w:val="00CB23C3"/>
    <w:rsid w:val="00CC213F"/>
    <w:rsid w:val="00CD3FF0"/>
    <w:rsid w:val="00CF6AF5"/>
    <w:rsid w:val="00D01F60"/>
    <w:rsid w:val="00D23A9D"/>
    <w:rsid w:val="00D342E1"/>
    <w:rsid w:val="00D60885"/>
    <w:rsid w:val="00D6294E"/>
    <w:rsid w:val="00D67DB7"/>
    <w:rsid w:val="00D74FEA"/>
    <w:rsid w:val="00D76574"/>
    <w:rsid w:val="00D84F11"/>
    <w:rsid w:val="00E02BB4"/>
    <w:rsid w:val="00E03362"/>
    <w:rsid w:val="00E30099"/>
    <w:rsid w:val="00E3155A"/>
    <w:rsid w:val="00E40138"/>
    <w:rsid w:val="00E40837"/>
    <w:rsid w:val="00E42504"/>
    <w:rsid w:val="00E64F5B"/>
    <w:rsid w:val="00E778F4"/>
    <w:rsid w:val="00EB0743"/>
    <w:rsid w:val="00EC10F0"/>
    <w:rsid w:val="00EE0A82"/>
    <w:rsid w:val="00EF5BB4"/>
    <w:rsid w:val="00EF6083"/>
    <w:rsid w:val="00F00C18"/>
    <w:rsid w:val="00F04A2C"/>
    <w:rsid w:val="00F20F2E"/>
    <w:rsid w:val="00F279DF"/>
    <w:rsid w:val="00F41E92"/>
    <w:rsid w:val="00F51838"/>
    <w:rsid w:val="00F547AC"/>
    <w:rsid w:val="00F57645"/>
    <w:rsid w:val="00F6738E"/>
    <w:rsid w:val="00F73D8E"/>
    <w:rsid w:val="00F85F84"/>
    <w:rsid w:val="00F91A98"/>
    <w:rsid w:val="00F93101"/>
    <w:rsid w:val="00FA2333"/>
    <w:rsid w:val="00FB3A77"/>
    <w:rsid w:val="00FB5E41"/>
    <w:rsid w:val="00FD39ED"/>
    <w:rsid w:val="00FE51E0"/>
    <w:rsid w:val="00FE578C"/>
    <w:rsid w:val="00FF746F"/>
    <w:rsid w:val="0103708B"/>
    <w:rsid w:val="040C05F0"/>
    <w:rsid w:val="1F434F76"/>
    <w:rsid w:val="2D0A3A1B"/>
    <w:rsid w:val="3B26311F"/>
    <w:rsid w:val="3B500BDE"/>
    <w:rsid w:val="510F2951"/>
    <w:rsid w:val="538F6B52"/>
    <w:rsid w:val="53E530F6"/>
    <w:rsid w:val="5E4917FF"/>
    <w:rsid w:val="6BFA61A4"/>
    <w:rsid w:val="7A4B7AFA"/>
    <w:rsid w:val="7B8C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C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B6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B6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B69C0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B69C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143</Words>
  <Characters>821</Characters>
  <Application>Microsoft Office Word</Application>
  <DocSecurity>0</DocSecurity>
  <Lines>6</Lines>
  <Paragraphs>1</Paragraphs>
  <ScaleCrop>false</ScaleCrop>
  <Company>Lenovo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99</cp:revision>
  <dcterms:created xsi:type="dcterms:W3CDTF">2020-04-30T11:51:00Z</dcterms:created>
  <dcterms:modified xsi:type="dcterms:W3CDTF">2024-01-18T02:08:00Z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61F29BE124434558B3298D63BCC10530</vt:lpwstr>
  </property>
</Properties>
</file>