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21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740"/>
        <w:gridCol w:w="3315"/>
        <w:gridCol w:w="1260"/>
        <w:gridCol w:w="1755"/>
        <w:gridCol w:w="1380"/>
        <w:gridCol w:w="1155"/>
        <w:gridCol w:w="1710"/>
        <w:gridCol w:w="1605"/>
        <w:gridCol w:w="1560"/>
        <w:gridCol w:w="1350"/>
        <w:gridCol w:w="2415"/>
        <w:gridCol w:w="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54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t>柳州市柳北区新闻出版局行政许可信息公示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行政相对人名称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行政相对人类别</w:t>
            </w:r>
          </w:p>
        </w:tc>
        <w:tc>
          <w:tcPr>
            <w:tcW w:w="33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行政相对人代码（统一社会信用代码）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法定代表人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许可证书名称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许可编号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许可内容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许可决定日期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有效期自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有效期至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许可机关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许可机关统一社会信用代码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柳州市柳北区久强办公设备经营部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个体工商户</w:t>
            </w:r>
          </w:p>
        </w:tc>
        <w:tc>
          <w:tcPr>
            <w:tcW w:w="33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92450205MA5MFG0B11</w:t>
            </w:r>
            <w:bookmarkStart w:id="0" w:name="_GoBack"/>
            <w:bookmarkEnd w:id="0"/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伍锋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中华人民共和国出版物经营许可证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新出发柳零字第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00180号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出版物零售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2025年11月21日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2025年11月21日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2030年11月20日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柳州市柳北区新闻出版局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  <w:t>114502050654439374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</w:tr>
    </w:tbl>
    <w:p/>
    <w:sectPr>
      <w:pgSz w:w="23757" w:h="16783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B69FE"/>
    <w:rsid w:val="10214C80"/>
    <w:rsid w:val="11680026"/>
    <w:rsid w:val="12A63036"/>
    <w:rsid w:val="1555331E"/>
    <w:rsid w:val="36C32639"/>
    <w:rsid w:val="421D0470"/>
    <w:rsid w:val="47836164"/>
    <w:rsid w:val="54961275"/>
    <w:rsid w:val="59CE5BE0"/>
    <w:rsid w:val="5A523CCE"/>
    <w:rsid w:val="61E576FC"/>
    <w:rsid w:val="665B69FE"/>
    <w:rsid w:val="6CDC6C5F"/>
    <w:rsid w:val="6EFD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柳北区</Company>
  <Pages>1</Pages>
  <Words>0</Words>
  <Characters>0</Characters>
  <Lines>0</Lines>
  <Paragraphs>0</Paragraphs>
  <TotalTime>394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2020-09-04T07:41:00Z</dcterms:created>
  <dc:creator>admin</dc:creator>
  <cp:lastModifiedBy>hp</cp:lastModifiedBy>
  <dcterms:modified xsi:type="dcterms:W3CDTF">2025-12-10T02:42:52Z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