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 w:line="240" w:lineRule="auto"/>
        <w:ind w:right="97" w:rightChars="46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color w:val="000000"/>
          <w:sz w:val="36"/>
          <w:szCs w:val="36"/>
        </w:rPr>
        <w:t>企业名称预先核准申请书（示范文本）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  <w:szCs w:val="21"/>
        </w:rPr>
        <w:t>注：</w:t>
      </w:r>
      <w:r>
        <w:rPr>
          <w:rFonts w:hint="eastAsia" w:ascii="宋体" w:hAnsi="宋体" w:cs="宋体"/>
          <w:color w:val="000000"/>
          <w:szCs w:val="21"/>
        </w:rPr>
        <w:t>请仔细阅读本申请书《填写说明》，按要求填写。</w:t>
      </w:r>
    </w:p>
    <w:tbl>
      <w:tblPr>
        <w:tblStyle w:val="5"/>
        <w:tblpPr w:leftFromText="180" w:rightFromText="180" w:vertAnchor="text" w:tblpXSpec="center" w:tblpY="1"/>
        <w:tblOverlap w:val="never"/>
        <w:tblW w:w="101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11"/>
        <w:gridCol w:w="1170"/>
        <w:gridCol w:w="480"/>
        <w:gridCol w:w="823"/>
        <w:gridCol w:w="617"/>
        <w:gridCol w:w="804"/>
        <w:gridCol w:w="1191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1"/>
              </w:rPr>
              <w:t>□企业设立名称预先核准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申请企业名称</w:t>
            </w:r>
          </w:p>
        </w:tc>
        <w:tc>
          <w:tcPr>
            <w:tcW w:w="865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柳州市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华浩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贸易有限公司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备选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企业字号</w:t>
            </w:r>
          </w:p>
        </w:tc>
        <w:tc>
          <w:tcPr>
            <w:tcW w:w="86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柳州市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华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品贸易有限公司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86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2．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柳州市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易好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贸易有限公司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86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3．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柳州市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麦源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贸易有限公司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企业住所地</w:t>
            </w:r>
          </w:p>
        </w:tc>
        <w:tc>
          <w:tcPr>
            <w:tcW w:w="86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 xml:space="preserve">      广西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省（市/自治区）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 xml:space="preserve">     柳州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市（</w:t>
            </w:r>
            <w:r>
              <w:rPr>
                <w:rFonts w:hint="eastAsia" w:cs="宋体"/>
                <w:color w:val="000000"/>
              </w:rPr>
              <w:t>地区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cs="宋体"/>
                <w:color w:val="000000"/>
              </w:rPr>
              <w:t>盟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cs="宋体"/>
                <w:color w:val="000000"/>
              </w:rPr>
              <w:t>自治州）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eastAsia="zh-CN"/>
              </w:rPr>
              <w:t>柳北区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县（</w:t>
            </w:r>
            <w:r>
              <w:rPr>
                <w:rFonts w:hint="eastAsia" w:cs="宋体"/>
                <w:color w:val="000000"/>
              </w:rPr>
              <w:t>自治县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cs="宋体"/>
                <w:color w:val="000000"/>
              </w:rPr>
              <w:t>旗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cs="宋体"/>
                <w:color w:val="000000"/>
              </w:rPr>
              <w:t>自治旗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"http://baike.baidu.com/view/175012.htm"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bCs/>
                <w:color w:val="000000"/>
                <w:szCs w:val="21"/>
              </w:rPr>
              <w:t>市</w:t>
            </w:r>
            <w:r>
              <w:rPr>
                <w:color w:val="000000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"http://baike.baidu.com/view/267478.htm"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bCs/>
                <w:color w:val="000000"/>
                <w:szCs w:val="21"/>
              </w:rPr>
              <w:t>区</w:t>
            </w:r>
            <w:r>
              <w:rPr>
                <w:color w:val="000000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注册资本（金）</w:t>
            </w:r>
          </w:p>
        </w:tc>
        <w:tc>
          <w:tcPr>
            <w:tcW w:w="35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 xml:space="preserve">00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元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企业类型</w:t>
            </w:r>
          </w:p>
        </w:tc>
        <w:tc>
          <w:tcPr>
            <w:tcW w:w="3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 w:firstLine="105" w:firstLine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经营范围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86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建筑材料、日用百货、服装鞋帽、家用电器、机械设备销售。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hd w:val="clear" w:color="auto" w:fill="FFFFFF"/>
              <w:rPr>
                <w:rFonts w:hint="eastAsia" w:ascii="宋体" w:hAnsi="宋体" w:cs="宋体"/>
                <w:bCs/>
                <w:color w:val="000000"/>
                <w:szCs w:val="21"/>
                <w:shd w:val="clear" w:color="auto" w:fill="FFFFFF"/>
              </w:rPr>
            </w:pPr>
          </w:p>
          <w:p>
            <w:pPr>
              <w:shd w:val="clear" w:color="auto" w:fill="FFFFFF"/>
              <w:rPr>
                <w:rFonts w:hint="eastAsia" w:ascii="宋体" w:hAnsi="宋体" w:cs="宋体"/>
                <w:bCs/>
                <w:color w:val="000000"/>
                <w:szCs w:val="21"/>
                <w:shd w:val="clear" w:color="auto" w:fill="FFFFFF"/>
              </w:rPr>
            </w:pPr>
          </w:p>
          <w:p>
            <w:pPr>
              <w:shd w:val="clear" w:color="auto" w:fill="FFFFFF"/>
              <w:rPr>
                <w:rFonts w:hint="eastAsia" w:ascii="宋体" w:hAnsi="宋体" w:cs="宋体"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投资人</w:t>
            </w: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名称或姓名</w:t>
            </w:r>
          </w:p>
        </w:tc>
        <w:tc>
          <w:tcPr>
            <w:tcW w:w="3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证照号码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章家盛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45020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5198703251714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伍夏</w:t>
            </w:r>
          </w:p>
        </w:tc>
        <w:tc>
          <w:tcPr>
            <w:tcW w:w="3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45020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5200011020412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500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1"/>
              </w:rPr>
              <w:t>□已核准名称项目调整（投资人除外）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已核准名称</w:t>
            </w:r>
          </w:p>
        </w:tc>
        <w:tc>
          <w:tcPr>
            <w:tcW w:w="438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通知书文号</w:t>
            </w:r>
          </w:p>
        </w:tc>
        <w:tc>
          <w:tcPr>
            <w:tcW w:w="28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拟调整项目</w:t>
            </w:r>
          </w:p>
        </w:tc>
        <w:tc>
          <w:tcPr>
            <w:tcW w:w="4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原申请内容</w:t>
            </w:r>
          </w:p>
        </w:tc>
        <w:tc>
          <w:tcPr>
            <w:tcW w:w="4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拟调整内容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4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4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4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4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1"/>
              </w:rPr>
              <w:t>□已核准名称延期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已核准名称</w:t>
            </w:r>
          </w:p>
        </w:tc>
        <w:tc>
          <w:tcPr>
            <w:tcW w:w="438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通知书文号</w:t>
            </w:r>
          </w:p>
        </w:tc>
        <w:tc>
          <w:tcPr>
            <w:tcW w:w="28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原有效期</w:t>
            </w:r>
          </w:p>
        </w:tc>
        <w:tc>
          <w:tcPr>
            <w:tcW w:w="4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有效期延至</w:t>
            </w:r>
          </w:p>
        </w:tc>
        <w:tc>
          <w:tcPr>
            <w:tcW w:w="2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1"/>
              </w:rPr>
              <w:t>指定代表或者共同委托代理人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具体经办人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姓名</w:t>
            </w:r>
          </w:p>
        </w:tc>
        <w:tc>
          <w:tcPr>
            <w:tcW w:w="1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05" w:firstLineChars="5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章家盛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05" w:firstLineChars="5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身份证件号码</w:t>
            </w:r>
          </w:p>
        </w:tc>
        <w:tc>
          <w:tcPr>
            <w:tcW w:w="272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05" w:firstLineChars="5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45020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5198703251714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05" w:firstLineChars="5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16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1380772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授权期限</w:t>
            </w:r>
          </w:p>
        </w:tc>
        <w:tc>
          <w:tcPr>
            <w:tcW w:w="86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05" w:firstLineChars="50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自20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年11月23日至20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年11月30日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授权权限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1、同意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▉不同意□核对登记材料中的复印件并签署核对意见；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2、同意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▉不同意□修改有关表格的填写错误；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3、同意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▉不同意□领取《企业名称预先核准通知书》。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018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（指定代表或委托代理人、具体经办人身份证件复印件粘贴处）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申请人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签字或盖章</w:t>
            </w:r>
          </w:p>
        </w:tc>
        <w:tc>
          <w:tcPr>
            <w:tcW w:w="86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章家盛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伍夏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亲笔签名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 xml:space="preserve">                                             20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/>
              </w:rPr>
              <w:t>年11月23日</w:t>
            </w:r>
          </w:p>
        </w:tc>
      </w:tr>
    </w:tbl>
    <w:p>
      <w:r>
        <w:rPr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4041C"/>
    <w:rsid w:val="5ED4041C"/>
    <w:rsid w:val="66C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2018-07-27T07:42:00Z</dcterms:created>
  <dc:creator>ƒrom╰☆．．·°here﹏</dc:creator>
  <cp:lastModifiedBy>郑颖</cp:lastModifiedBy>
  <dcterms:modified xsi:type="dcterms:W3CDTF">2020-07-28T09:12:16Z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