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柳北区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绩效核定奖分配指导意见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为进一步完善绩效考评机制和工资水平合理分配机制，建立起科学、合理的中小学绩效工资总量分配秩序，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充分发挥绩效考评的导向作用，激发教职工的工作积极性，促进辖区教育事业长效发展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经研究，对各中小学绩效核定奖分配提出以下指导意见。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hint="eastAsia" w:ascii="仿宋_GB2312" w:eastAsia="仿宋_GB2312"/>
          <w:sz w:val="32"/>
          <w:szCs w:val="32"/>
          <w:lang w:eastAsia="zh-CN"/>
        </w:rPr>
        <w:t>以德为先、</w:t>
      </w:r>
      <w:r>
        <w:rPr>
          <w:rFonts w:hint="eastAsia" w:ascii="仿宋_GB2312" w:eastAsia="仿宋_GB2312"/>
          <w:sz w:val="32"/>
          <w:szCs w:val="32"/>
        </w:rPr>
        <w:t xml:space="preserve">注重实绩、多劳多得、责重多得、优绩优酬的原则。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 xml:space="preserve">分配政策要透明，分配过程要民主，程序要规范，分配结果要做到公平、公正、公开。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重点向岗位责任重、工作难度大的岗位及做出突出贡献的人员倾斜</w:t>
      </w:r>
      <w:r>
        <w:rPr>
          <w:rFonts w:hint="eastAsia" w:ascii="仿宋_GB2312" w:eastAsia="仿宋_GB2312"/>
          <w:sz w:val="32"/>
          <w:szCs w:val="32"/>
          <w:lang w:eastAsia="zh-CN"/>
        </w:rPr>
        <w:t>，特别是学校的管理干部、班主任、超工作量的教职工和教科研成绩突出的教师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学校中层及以上管理岗位津贴不低于班主任。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四、绩效核定奖人均基数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8000元，其余部分按各校（园）分配方案进行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  <w:lang w:eastAsia="zh-CN"/>
        </w:rPr>
        <w:t>班主任津贴标准：优秀班主任应高于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500元/月，其他班主任应高于300元/月。可设立副班主任（辅导员）津贴。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满工作量情况下，核定奖分配结果最高额不得超过最低额度的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2倍。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七、绩效核定奖金原则上由工资关系所在单位负责发放。新录用、调入、退休、死亡、请病事假人员由所在单位按实际工作月份发放绩效考评奖金。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八、年度考核基本称职、不称职人员，不发放绩效核定奖金。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因被立案调查尚未结案的不定等次人员暂缓发放绩效核定奖金，结案后补定等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次的人员按规定补发；因在处分期间不定等次人员，不发放绩效核定奖金。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十、根据有关规定不参加年度考核人员，按在岗工作月份发放绩效核定奖金。辞职、辞退和被开除人员不纳入绩效核定奖金发放范围。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十一、幼儿园绩效核定奖分配参照执行。（班主任津贴标准除外）</w:t>
      </w:r>
    </w:p>
    <w:sectPr>
      <w:headerReference r:id="rId3" w:type="default"/>
      <w:footerReference r:id="rId4" w:type="default"/>
      <w:pgSz w:w="11907" w:h="16840"/>
      <w:pgMar w:top="2154" w:right="1474" w:bottom="1417" w:left="1587" w:header="1418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forms" w:formatting="1" w:enforcement="1" w:cryptProviderType="rsaFull" w:cryptAlgorithmClass="hash" w:cryptAlgorithmType="typeAny" w:cryptAlgorithmSid="4" w:cryptSpinCount="0" w:hash="Bb+N7AVPV00vlhXQC8MsI6XyckU=" w:salt="diytuWgC8k5eO5nrhHRq2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56"/>
    <w:rsid w:val="004D4895"/>
    <w:rsid w:val="00907956"/>
    <w:rsid w:val="01256000"/>
    <w:rsid w:val="015E3B31"/>
    <w:rsid w:val="02B13301"/>
    <w:rsid w:val="04651948"/>
    <w:rsid w:val="05652D34"/>
    <w:rsid w:val="0A597E58"/>
    <w:rsid w:val="0EE034B2"/>
    <w:rsid w:val="126B569E"/>
    <w:rsid w:val="13014F43"/>
    <w:rsid w:val="159A4EBB"/>
    <w:rsid w:val="19004BE1"/>
    <w:rsid w:val="1E1C2A69"/>
    <w:rsid w:val="29834A9F"/>
    <w:rsid w:val="2A16296C"/>
    <w:rsid w:val="30272A97"/>
    <w:rsid w:val="3B41290D"/>
    <w:rsid w:val="3B976BC5"/>
    <w:rsid w:val="3D3C7285"/>
    <w:rsid w:val="43F43FD4"/>
    <w:rsid w:val="46F03CD7"/>
    <w:rsid w:val="4A7B6060"/>
    <w:rsid w:val="516C0101"/>
    <w:rsid w:val="560E2C4D"/>
    <w:rsid w:val="598027FE"/>
    <w:rsid w:val="5AD12D4C"/>
    <w:rsid w:val="5C8902CA"/>
    <w:rsid w:val="5D097CF0"/>
    <w:rsid w:val="603A1107"/>
    <w:rsid w:val="62F63504"/>
    <w:rsid w:val="67821AEC"/>
    <w:rsid w:val="68647CC1"/>
    <w:rsid w:val="693F55AB"/>
    <w:rsid w:val="6C7F40FD"/>
    <w:rsid w:val="6CE3336B"/>
    <w:rsid w:val="6D1E4A24"/>
    <w:rsid w:val="6F526CAE"/>
    <w:rsid w:val="7B881009"/>
    <w:rsid w:val="7FE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2021-02-18T01:09:00Z</dcterms:created>
  <dc:creator>杨虎</dc:creator>
  <cp:lastModifiedBy>Administrator</cp:lastModifiedBy>
  <cp:lastPrinted>2021-04-12T00:38:00Z</cp:lastPrinted>
  <dcterms:modified xsi:type="dcterms:W3CDTF">2021-04-13T09:41:15Z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