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2019年柳州市普惠性民办幼儿园奖补资金使用情况佐证材料目录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</w:t>
      </w:r>
      <w:r>
        <w:rPr>
          <w:rFonts w:ascii="黑体" w:hAnsi="黑体" w:eastAsia="黑体"/>
          <w:color w:val="000000"/>
          <w:sz w:val="32"/>
          <w:szCs w:val="32"/>
        </w:rPr>
        <w:t>、佐证材料格式要求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佐</w:t>
      </w:r>
      <w:r>
        <w:rPr>
          <w:rFonts w:ascii="仿宋" w:hAnsi="仿宋" w:eastAsia="仿宋"/>
          <w:color w:val="000000"/>
          <w:sz w:val="32"/>
          <w:szCs w:val="32"/>
        </w:rPr>
        <w:t>证材料</w:t>
      </w:r>
      <w:r>
        <w:rPr>
          <w:rFonts w:hint="eastAsia" w:ascii="仿宋" w:hAnsi="仿宋" w:eastAsia="仿宋"/>
          <w:color w:val="000000"/>
          <w:sz w:val="32"/>
          <w:szCs w:val="32"/>
        </w:rPr>
        <w:t>用A4纸</w:t>
      </w:r>
      <w:r>
        <w:rPr>
          <w:rFonts w:ascii="仿宋" w:hAnsi="仿宋" w:eastAsia="仿宋"/>
          <w:color w:val="000000"/>
          <w:sz w:val="32"/>
          <w:szCs w:val="32"/>
        </w:rPr>
        <w:t>装订成册，并</w:t>
      </w:r>
      <w:r>
        <w:rPr>
          <w:rFonts w:hint="eastAsia" w:ascii="仿宋" w:hAnsi="仿宋" w:eastAsia="仿宋"/>
          <w:color w:val="000000"/>
          <w:sz w:val="32"/>
          <w:szCs w:val="32"/>
        </w:rPr>
        <w:t>制作封面和目录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佐证材料包括的内容及目录排序要求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柳州市普惠性民办幼儿园奖补资金使用情况表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（二）资金使用情况文字报告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（电子版和公示照片）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用款转账凭证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（发票复印件，原件备查）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钟齐王庆华毛笔简体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钟齐立强行书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陈代明硬笔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魚石行書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黎凡草书 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黎凡草书 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★流丽太行书">
    <w:panose1 w:val="03000809000000000000"/>
    <w:charset w:val="80"/>
    <w:family w:val="auto"/>
    <w:pitch w:val="default"/>
    <w:sig w:usb0="00000001" w:usb1="08070000" w:usb2="00000010" w:usb3="00000000" w:csb0="00020000" w:csb1="00000000"/>
  </w:font>
  <w:font w:name="★流丽行书">
    <w:panose1 w:val="03000600000000000000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77FC"/>
    <w:multiLevelType w:val="singleLevel"/>
    <w:tmpl w:val="7B5177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A2C91"/>
    <w:rsid w:val="011F30CB"/>
    <w:rsid w:val="0DB86730"/>
    <w:rsid w:val="262639A6"/>
    <w:rsid w:val="2BB851F1"/>
    <w:rsid w:val="3A471C4D"/>
    <w:rsid w:val="3BDB4223"/>
    <w:rsid w:val="40E74841"/>
    <w:rsid w:val="4E915EFE"/>
    <w:rsid w:val="4FDA2C91"/>
    <w:rsid w:val="5E200AB4"/>
    <w:rsid w:val="63072ADF"/>
    <w:rsid w:val="6D9E7E39"/>
    <w:rsid w:val="71EC6506"/>
    <w:rsid w:val="732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2020-03-31T09:19:00Z</dcterms:created>
  <dc:creator>NTKO</dc:creator>
  <cp:lastModifiedBy>NTKO</cp:lastModifiedBy>
  <dcterms:modified xsi:type="dcterms:W3CDTF">2020-10-13T03:30:02Z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